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hanging="0"/>
        <w:rPr>
          <w:b/>
          <w:sz w:val="20"/>
          <w:szCs w:val="24"/>
          <w:lang w:val="pt-BR"/>
        </w:rPr>
      </w:pPr>
      <w:r>
        <w:rPr/>
      </w:r>
    </w:p>
    <w:p>
      <w:pPr>
        <w:pStyle w:val="Normal"/>
        <w:spacing w:lineRule="auto" w:line="240"/>
        <w:ind w:hanging="0"/>
        <w:rPr/>
      </w:pPr>
      <w:r>
        <w:rPr>
          <w:b/>
          <w:sz w:val="24"/>
          <w:szCs w:val="24"/>
          <w:lang w:val="pt-BR"/>
        </w:rPr>
        <w:t xml:space="preserve">1. IDENTIFICAÇÃO DO MATERIAL BIBLIOGRÁFICO. </w:t>
      </w:r>
      <w:r>
        <w:rPr>
          <w:b/>
          <w:sz w:val="24"/>
          <w:szCs w:val="24"/>
          <w:lang w:val="pt-BR"/>
        </w:rPr>
        <w:t>(</w:t>
      </w:r>
      <w:r>
        <w:rPr>
          <w:b/>
          <w:sz w:val="24"/>
          <w:szCs w:val="24"/>
          <w:shd w:fill="C0C0C0" w:val="clear"/>
          <w:lang w:val="pt-BR"/>
        </w:rPr>
        <w:t>Marque com o x</w:t>
      </w:r>
      <w:r>
        <w:rPr>
          <w:b/>
          <w:sz w:val="24"/>
          <w:szCs w:val="24"/>
          <w:lang w:val="pt-BR"/>
        </w:rPr>
        <w:t>)</w:t>
      </w:r>
    </w:p>
    <w:p>
      <w:pPr>
        <w:pStyle w:val="Normal"/>
        <w:spacing w:lineRule="auto" w:line="240"/>
        <w:ind w:hanging="0"/>
        <w:rPr/>
      </w:pPr>
      <w:r>
        <w:rPr>
          <w:sz w:val="24"/>
          <w:szCs w:val="24"/>
          <w:lang w:val="pt-BR"/>
        </w:rPr>
        <w:t xml:space="preserve">Tese: </w:t>
      </w:r>
      <w:r>
        <w:rPr>
          <w:sz w:val="24"/>
          <w:szCs w:val="24"/>
          <w:shd w:fill="C0C0C0" w:val="clear"/>
          <w:lang w:val="pt-BR"/>
        </w:rPr>
        <w:t>[]</w:t>
      </w:r>
      <w:r>
        <w:rPr>
          <w:sz w:val="24"/>
          <w:szCs w:val="24"/>
          <w:lang w:val="pt-BR"/>
        </w:rPr>
        <w:t xml:space="preserve"> Dissertação: </w:t>
      </w:r>
      <w:r>
        <w:rPr>
          <w:sz w:val="24"/>
          <w:szCs w:val="24"/>
          <w:shd w:fill="C0C0C0" w:val="clear"/>
          <w:lang w:val="pt-BR"/>
        </w:rPr>
        <w:t>[ ]</w:t>
      </w:r>
      <w:r>
        <w:rPr>
          <w:sz w:val="24"/>
          <w:szCs w:val="24"/>
          <w:lang w:val="pt-BR"/>
        </w:rPr>
        <w:t xml:space="preserve"> Monografia: </w:t>
      </w:r>
      <w:r>
        <w:rPr>
          <w:sz w:val="24"/>
          <w:szCs w:val="24"/>
          <w:shd w:fill="C0C0C0" w:val="clear"/>
          <w:lang w:val="pt-BR"/>
        </w:rPr>
        <w:t>[]</w:t>
      </w:r>
      <w:r>
        <w:rPr>
          <w:sz w:val="24"/>
          <w:szCs w:val="24"/>
          <w:lang w:val="pt-BR"/>
        </w:rPr>
        <w:t xml:space="preserve">  TCC Artigo: </w:t>
      </w:r>
      <w:r>
        <w:rPr>
          <w:sz w:val="24"/>
          <w:szCs w:val="24"/>
          <w:shd w:fill="C0C0C0" w:val="clear"/>
          <w:lang w:val="pt-BR"/>
        </w:rPr>
        <w:t>[]</w:t>
      </w:r>
      <w:r>
        <w:rPr>
          <w:sz w:val="24"/>
          <w:szCs w:val="24"/>
          <w:lang w:val="pt-BR"/>
        </w:rPr>
        <w:t xml:space="preserve"> Livro: </w:t>
      </w:r>
      <w:r>
        <w:rPr>
          <w:sz w:val="24"/>
          <w:szCs w:val="24"/>
          <w:shd w:fill="C0C0C0" w:val="clear"/>
          <w:lang w:val="pt-BR"/>
        </w:rPr>
        <w:t>[]</w:t>
      </w:r>
      <w:r>
        <w:rPr>
          <w:sz w:val="24"/>
          <w:szCs w:val="24"/>
          <w:lang w:val="pt-BR"/>
        </w:rPr>
        <w:t xml:space="preserve"> Capítulo de Livro: </w:t>
      </w:r>
      <w:r>
        <w:rPr>
          <w:sz w:val="24"/>
          <w:szCs w:val="24"/>
          <w:shd w:fill="C0C0C0" w:val="clear"/>
          <w:lang w:val="pt-BR"/>
        </w:rPr>
        <w:t>[]</w:t>
      </w:r>
      <w:r>
        <w:rPr>
          <w:sz w:val="24"/>
          <w:szCs w:val="24"/>
          <w:lang w:val="pt-BR"/>
        </w:rPr>
        <w:t xml:space="preserve"> Material cartográfico ou Visual: </w:t>
      </w:r>
      <w:r>
        <w:rPr>
          <w:sz w:val="24"/>
          <w:szCs w:val="24"/>
          <w:shd w:fill="C0C0C0" w:val="clear"/>
          <w:lang w:val="pt-BR"/>
        </w:rPr>
        <w:t>[]</w:t>
      </w:r>
      <w:r>
        <w:rPr>
          <w:sz w:val="24"/>
          <w:szCs w:val="24"/>
          <w:lang w:val="pt-BR"/>
        </w:rPr>
        <w:t xml:space="preserve"> Música: </w:t>
      </w:r>
      <w:r>
        <w:rPr>
          <w:sz w:val="24"/>
          <w:szCs w:val="24"/>
          <w:shd w:fill="C0C0C0" w:val="clear"/>
          <w:lang w:val="pt-BR"/>
        </w:rPr>
        <w:t>[]</w:t>
      </w:r>
      <w:r>
        <w:rPr>
          <w:sz w:val="24"/>
          <w:szCs w:val="24"/>
          <w:lang w:val="pt-BR"/>
        </w:rPr>
        <w:t xml:space="preserve"> Obra de Arte: </w:t>
      </w:r>
      <w:r>
        <w:rPr>
          <w:sz w:val="24"/>
          <w:szCs w:val="24"/>
          <w:shd w:fill="C0C0C0" w:val="clear"/>
          <w:lang w:val="pt-BR"/>
        </w:rPr>
        <w:t>[]</w:t>
      </w:r>
      <w:r>
        <w:rPr>
          <w:sz w:val="24"/>
          <w:szCs w:val="24"/>
          <w:lang w:val="pt-BR"/>
        </w:rPr>
        <w:t xml:space="preserve">  Partitura: </w:t>
      </w:r>
      <w:r>
        <w:rPr>
          <w:sz w:val="24"/>
          <w:szCs w:val="24"/>
          <w:shd w:fill="C0C0C0" w:val="clear"/>
          <w:lang w:val="pt-BR"/>
        </w:rPr>
        <w:t>[]</w:t>
      </w:r>
      <w:r>
        <w:rPr>
          <w:sz w:val="24"/>
          <w:szCs w:val="24"/>
          <w:lang w:val="pt-BR"/>
        </w:rPr>
        <w:t xml:space="preserve"> Peça de Teatro: </w:t>
      </w:r>
      <w:r>
        <w:rPr>
          <w:sz w:val="24"/>
          <w:szCs w:val="24"/>
          <w:shd w:fill="C0C0C0" w:val="clear"/>
          <w:lang w:val="pt-BR"/>
        </w:rPr>
        <w:t>[]</w:t>
      </w:r>
      <w:r>
        <w:rPr>
          <w:sz w:val="24"/>
          <w:szCs w:val="24"/>
          <w:lang w:val="pt-BR"/>
        </w:rPr>
        <w:t xml:space="preserve">  Relatório de pesquisa: </w:t>
      </w:r>
      <w:r>
        <w:rPr>
          <w:sz w:val="24"/>
          <w:szCs w:val="24"/>
          <w:shd w:fill="C0C0C0" w:val="clear"/>
          <w:lang w:val="pt-BR"/>
        </w:rPr>
        <w:t>[]</w:t>
      </w:r>
      <w:r>
        <w:rPr>
          <w:sz w:val="24"/>
          <w:szCs w:val="24"/>
          <w:lang w:val="pt-BR"/>
        </w:rPr>
        <w:t xml:space="preserve"> Comunicação e Conferência: </w:t>
      </w:r>
      <w:r>
        <w:rPr>
          <w:sz w:val="24"/>
          <w:szCs w:val="24"/>
          <w:shd w:fill="C0C0C0" w:val="clear"/>
          <w:lang w:val="pt-BR"/>
        </w:rPr>
        <w:t>[]</w:t>
      </w:r>
      <w:r>
        <w:rPr>
          <w:sz w:val="24"/>
          <w:szCs w:val="24"/>
          <w:lang w:val="pt-BR"/>
        </w:rPr>
        <w:t xml:space="preserve"> Artigo de periódico: </w:t>
      </w:r>
      <w:r>
        <w:rPr>
          <w:sz w:val="24"/>
          <w:szCs w:val="24"/>
          <w:shd w:fill="C0C0C0" w:val="clear"/>
          <w:lang w:val="pt-BR"/>
        </w:rPr>
        <w:t>[]</w:t>
      </w:r>
      <w:r>
        <w:rPr>
          <w:sz w:val="24"/>
          <w:szCs w:val="24"/>
          <w:lang w:val="pt-BR"/>
        </w:rPr>
        <w:t xml:space="preserve">  Publicação seriada: </w:t>
      </w:r>
      <w:r>
        <w:rPr>
          <w:sz w:val="24"/>
          <w:szCs w:val="24"/>
          <w:shd w:fill="C0C0C0" w:val="clear"/>
          <w:lang w:val="pt-BR"/>
        </w:rPr>
        <w:t>[]</w:t>
      </w:r>
      <w:r>
        <w:rPr>
          <w:sz w:val="24"/>
          <w:szCs w:val="24"/>
          <w:lang w:val="pt-BR"/>
        </w:rPr>
        <w:t xml:space="preserve"> Publicação de Anais de evento: </w:t>
      </w:r>
      <w:r>
        <w:rPr>
          <w:sz w:val="24"/>
          <w:szCs w:val="24"/>
          <w:shd w:fill="C0C0C0" w:val="clear"/>
          <w:lang w:val="pt-BR"/>
        </w:rPr>
        <w:t>[]</w:t>
      </w:r>
    </w:p>
    <w:p>
      <w:pPr>
        <w:pStyle w:val="Normal"/>
        <w:spacing w:lineRule="auto" w:line="240"/>
        <w:ind w:hanging="0"/>
        <w:rPr>
          <w:sz w:val="24"/>
          <w:szCs w:val="24"/>
          <w:highlight w:val="none"/>
          <w:shd w:fill="C0C0C0" w:val="clear"/>
          <w:lang w:val="pt-BR"/>
        </w:rPr>
      </w:pPr>
      <w:r>
        <w:rPr/>
      </w:r>
    </w:p>
    <w:p>
      <w:pPr>
        <w:pStyle w:val="Normal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2. IDENTIFICAÇÃO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533"/>
        <w:gridCol w:w="627"/>
        <w:gridCol w:w="7133"/>
      </w:tblGrid>
      <w:tr>
        <w:trPr/>
        <w:tc>
          <w:tcPr>
            <w:tcW w:w="244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Curso de Graduação</w:t>
            </w:r>
          </w:p>
        </w:tc>
        <w:tc>
          <w:tcPr>
            <w:tcW w:w="77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067" w:type="dxa"/>
            <w:gridSpan w:val="3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Programa de Pós-Graduação</w:t>
            </w:r>
          </w:p>
        </w:tc>
        <w:tc>
          <w:tcPr>
            <w:tcW w:w="713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Mestrado Nacional Profissional em Ensino de Física – polo 26 UFPI</w:t>
            </w:r>
          </w:p>
        </w:tc>
      </w:tr>
      <w:tr>
        <w:trPr/>
        <w:tc>
          <w:tcPr>
            <w:tcW w:w="9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Outros</w:t>
            </w:r>
          </w:p>
        </w:tc>
        <w:tc>
          <w:tcPr>
            <w:tcW w:w="929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</w:r>
          </w:p>
        </w:tc>
      </w:tr>
    </w:tbl>
    <w:p>
      <w:pPr>
        <w:pStyle w:val="Normal"/>
        <w:spacing w:lineRule="exact" w:line="120" w:before="2" w:after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5107"/>
        <w:gridCol w:w="3453"/>
      </w:tblGrid>
      <w:tr>
        <w:trPr/>
        <w:tc>
          <w:tcPr>
            <w:tcW w:w="1640" w:type="dxa"/>
            <w:tcBorders>
              <w:top w:val="single" w:sz="16" w:space="0" w:color="000000"/>
              <w:bottom w:val="single" w:sz="6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Autor(a)</w:t>
            </w:r>
          </w:p>
        </w:tc>
        <w:tc>
          <w:tcPr>
            <w:tcW w:w="5107" w:type="dxa"/>
            <w:tcBorders>
              <w:top w:val="single" w:sz="16" w:space="0" w:color="000000"/>
              <w:bottom w:val="single" w:sz="6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</w:r>
          </w:p>
        </w:tc>
        <w:tc>
          <w:tcPr>
            <w:tcW w:w="3453" w:type="dxa"/>
            <w:tcBorders>
              <w:top w:val="single" w:sz="16" w:space="0" w:color="000000"/>
              <w:bottom w:val="single" w:sz="6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e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-mail:</w:t>
            </w:r>
          </w:p>
        </w:tc>
      </w:tr>
      <w:tr>
        <w:trPr/>
        <w:tc>
          <w:tcPr>
            <w:tcW w:w="1640" w:type="dxa"/>
            <w:tcBorders>
              <w:top w:val="single" w:sz="6" w:space="0" w:color="999999"/>
              <w:bottom w:val="single" w:sz="16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Orientador(a)</w:t>
            </w:r>
          </w:p>
        </w:tc>
        <w:tc>
          <w:tcPr>
            <w:tcW w:w="5107" w:type="dxa"/>
            <w:tcBorders>
              <w:top w:val="single" w:sz="6" w:space="0" w:color="999999"/>
              <w:bottom w:val="single" w:sz="16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</w:r>
          </w:p>
        </w:tc>
        <w:tc>
          <w:tcPr>
            <w:tcW w:w="3453" w:type="dxa"/>
            <w:tcBorders>
              <w:top w:val="single" w:sz="6" w:space="0" w:color="999999"/>
              <w:bottom w:val="single" w:sz="16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e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-mail:</w:t>
            </w:r>
          </w:p>
        </w:tc>
      </w:tr>
    </w:tbl>
    <w:p>
      <w:pPr>
        <w:pStyle w:val="Normal"/>
        <w:spacing w:lineRule="exact" w:line="120" w:before="2" w:after="0"/>
        <w:rPr>
          <w:sz w:val="24"/>
          <w:szCs w:val="24"/>
          <w:lang w:val="pt-BR"/>
        </w:rPr>
      </w:pPr>
      <w:r>
        <w:rPr>
          <w:lang w:val="pt-B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0"/>
        <w:gridCol w:w="3399"/>
      </w:tblGrid>
      <w:tr>
        <w:trPr/>
        <w:tc>
          <w:tcPr>
            <w:tcW w:w="68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Membros da Banca</w:t>
            </w:r>
          </w:p>
        </w:tc>
        <w:tc>
          <w:tcPr>
            <w:tcW w:w="33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-mail</w:t>
            </w:r>
          </w:p>
        </w:tc>
      </w:tr>
      <w:tr>
        <w:trPr/>
        <w:tc>
          <w:tcPr>
            <w:tcW w:w="680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9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0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9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0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9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exact" w:line="200"/>
        <w:rPr>
          <w:lang w:val="pt-BR"/>
        </w:rPr>
      </w:pPr>
      <w:r>
        <w:rPr>
          <w:lang w:val="pt-B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8160"/>
      </w:tblGrid>
      <w:tr>
        <w:trPr>
          <w:trHeight w:val="347" w:hRule="atLeast"/>
        </w:trPr>
        <w:tc>
          <w:tcPr>
            <w:tcW w:w="2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Título do Trabalho</w:t>
            </w:r>
          </w:p>
        </w:tc>
        <w:tc>
          <w:tcPr>
            <w:tcW w:w="81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auto" w:line="360" w:before="29" w:after="0"/>
        <w:rPr>
          <w:b/>
          <w:sz w:val="24"/>
          <w:szCs w:val="24"/>
          <w:lang w:val="pt-BR"/>
        </w:rPr>
      </w:pPr>
      <w:r>
        <w:rPr>
          <w:b/>
          <w:bCs/>
          <w:position w:val="-1"/>
          <w:sz w:val="24"/>
          <w:szCs w:val="24"/>
          <w:lang w:val="pt-BR"/>
        </w:rPr>
        <w:t>3</w:t>
      </w:r>
      <w:r>
        <w:rPr>
          <w:b/>
          <w:bCs/>
          <w:position w:val="-1"/>
          <w:sz w:val="24"/>
          <w:szCs w:val="24"/>
          <w:lang w:val="pt-BR"/>
        </w:rPr>
        <w:t xml:space="preserve">. AGÊNCIA DE FOMENTO (PARA ALUNO BOLSISTA) </w:t>
      </w:r>
      <w:r>
        <w:rPr>
          <w:b/>
          <w:bCs/>
          <w:position w:val="-1"/>
          <w:sz w:val="24"/>
          <w:szCs w:val="24"/>
          <w:lang w:val="pt-BR"/>
        </w:rPr>
        <w:t>QUANDO HOUVER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0"/>
      </w:tblGrid>
      <w:tr>
        <w:trPr/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bCs/>
                <w:iCs w:val="false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before="76" w:after="0"/>
        <w:ind w:left="0" w:right="0" w:hanging="0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4</w:t>
      </w:r>
      <w:r>
        <w:rPr>
          <w:b/>
          <w:sz w:val="24"/>
          <w:szCs w:val="24"/>
          <w:lang w:val="pt-BR"/>
        </w:rPr>
        <w:t xml:space="preserve">. INFORMAÇÕES DE ACESSO AO DOCUMENTO NO FORMATO ELETRÔNICO. MARQUE COM UM </w:t>
      </w:r>
      <w:r>
        <w:rPr>
          <w:b/>
          <w:sz w:val="24"/>
          <w:szCs w:val="24"/>
          <w:shd w:fill="C0C0C0" w:val="clear"/>
          <w:lang w:val="pt-BR"/>
        </w:rPr>
        <w:t>(X)</w:t>
      </w:r>
      <w:r>
        <w:rPr>
          <w:b/>
          <w:sz w:val="24"/>
          <w:szCs w:val="24"/>
          <w:lang w:val="pt-BR"/>
        </w:rPr>
        <w:t xml:space="preserve"> O TIPO DE LIBERAÇÃO DA PUBLICAÇÃO.</w:t>
      </w:r>
    </w:p>
    <w:p>
      <w:pPr>
        <w:pStyle w:val="Normal"/>
        <w:widowControl/>
        <w:bidi w:val="0"/>
        <w:spacing w:before="76" w:after="0"/>
        <w:ind w:left="0" w:right="0" w:hanging="0"/>
        <w:jc w:val="both"/>
        <w:rPr>
          <w:sz w:val="24"/>
          <w:szCs w:val="24"/>
          <w:lang w:val="pt-BR"/>
        </w:rPr>
      </w:pPr>
      <w:r>
        <w:rPr/>
      </w:r>
    </w:p>
    <w:tbl>
      <w:tblPr>
        <w:tblW w:w="9120" w:type="dxa"/>
        <w:jc w:val="left"/>
        <w:tblInd w:w="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27"/>
        <w:gridCol w:w="680"/>
        <w:gridCol w:w="960"/>
        <w:gridCol w:w="3520"/>
        <w:gridCol w:w="733"/>
      </w:tblGrid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</w:rPr>
              <w:t>Liberação total para publicação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960" w:type="dxa"/>
            <w:tcBorders/>
          </w:tcPr>
          <w:p>
            <w:pPr>
              <w:pStyle w:val="Contedodatabela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Liberação parcial* para publicação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7" w:after="0"/>
        <w:ind w:right="-432" w:hanging="0"/>
        <w:jc w:val="both"/>
        <w:rPr>
          <w:sz w:val="24"/>
          <w:szCs w:val="24"/>
          <w:lang w:val="pt-BR"/>
        </w:rPr>
      </w:pPr>
      <w:r>
        <w:rPr/>
      </w:r>
    </w:p>
    <w:p>
      <w:pPr>
        <w:pStyle w:val="Normal"/>
        <w:spacing w:before="7" w:after="0"/>
        <w:ind w:right="-432" w:hanging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*Em caso de publicação parcial especifique a(s) parte(s) ou o(s) capítulos(s) restrito(s):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2"/>
        <w:gridCol w:w="1917"/>
      </w:tblGrid>
      <w:tr>
        <w:trPr/>
        <w:tc>
          <w:tcPr>
            <w:tcW w:w="82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Título da(s) parte(s) a restringir</w:t>
            </w:r>
          </w:p>
        </w:tc>
        <w:tc>
          <w:tcPr>
            <w:tcW w:w="1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Contedodatabela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Citar as páginas</w:t>
            </w:r>
          </w:p>
        </w:tc>
      </w:tr>
      <w:tr>
        <w:trPr/>
        <w:tc>
          <w:tcPr>
            <w:tcW w:w="82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2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ind w:right="-432" w:hanging="0"/>
        <w:jc w:val="center"/>
        <w:rPr>
          <w:sz w:val="24"/>
          <w:szCs w:val="24"/>
          <w:lang w:val="pt-BR"/>
        </w:rPr>
      </w:pPr>
      <w:r>
        <w:rPr/>
      </w:r>
    </w:p>
    <w:p>
      <w:pPr>
        <w:pStyle w:val="Normal"/>
        <w:ind w:right="-432" w:hanging="0"/>
        <w:jc w:val="center"/>
        <w:rPr>
          <w:u w:val="single"/>
        </w:rPr>
      </w:pPr>
      <w:r>
        <w:rPr>
          <w:b/>
          <w:sz w:val="24"/>
          <w:szCs w:val="24"/>
          <w:u w:val="single"/>
          <w:lang w:val="pt-BR"/>
        </w:rPr>
        <w:t>TERMO DE AUTORIZAÇÃO</w:t>
      </w:r>
    </w:p>
    <w:p>
      <w:pPr>
        <w:pStyle w:val="Normal"/>
        <w:spacing w:lineRule="auto" w:line="360"/>
        <w:ind w:left="102" w:right="-432" w:hanging="0"/>
        <w:jc w:val="both"/>
        <w:rPr/>
      </w:pPr>
      <w:r>
        <w:rPr>
          <w:sz w:val="22"/>
          <w:szCs w:val="22"/>
          <w:lang w:val="pt-BR"/>
        </w:rPr>
        <w:t>Em atendimento ao Artigo 6º da Resolução CEPEX nº 021/2014, autorizo a Universidade Federal do Piauí - UFPI, a disponibilizar gratuitamente e, sem ressarcimento dos direitos autorais, o texto integral ou parcial da publicação supracitada, de minha autoria, em meio eletrônico, no Repositório Institucional (RI</w:t>
      </w:r>
      <w:r>
        <w:rPr>
          <w:sz w:val="22"/>
          <w:szCs w:val="22"/>
          <w:lang w:val="pt-BR"/>
        </w:rPr>
        <w:t xml:space="preserve">) da </w:t>
      </w:r>
      <w:r>
        <w:rPr>
          <w:sz w:val="22"/>
          <w:szCs w:val="22"/>
          <w:lang w:val="pt-BR"/>
        </w:rPr>
        <w:t>UFPI, no formato especificado</w:t>
      </w:r>
      <w:r>
        <w:rPr>
          <w:rStyle w:val="Ncoradanotaderodap"/>
          <w:sz w:val="22"/>
          <w:szCs w:val="22"/>
          <w:lang w:val="pt-BR"/>
        </w:rPr>
        <w:footnoteReference w:id="2"/>
      </w:r>
      <w:r>
        <w:rPr>
          <w:sz w:val="22"/>
          <w:szCs w:val="22"/>
          <w:lang w:val="pt-BR"/>
        </w:rPr>
        <w:t xml:space="preserve"> para fins de leitura, impressão e/ou </w:t>
      </w:r>
      <w:r>
        <w:rPr>
          <w:i/>
          <w:sz w:val="22"/>
          <w:szCs w:val="22"/>
          <w:lang w:val="pt-BR"/>
        </w:rPr>
        <w:t xml:space="preserve">download </w:t>
      </w:r>
      <w:r>
        <w:rPr>
          <w:sz w:val="22"/>
          <w:szCs w:val="22"/>
          <w:lang w:val="pt-BR"/>
        </w:rPr>
        <w:t xml:space="preserve">pela </w:t>
      </w:r>
      <w:r>
        <w:rPr>
          <w:i/>
          <w:sz w:val="22"/>
          <w:szCs w:val="22"/>
          <w:lang w:val="pt-BR"/>
        </w:rPr>
        <w:t>internet</w:t>
      </w:r>
      <w:r>
        <w:rPr>
          <w:sz w:val="22"/>
          <w:szCs w:val="22"/>
          <w:lang w:val="pt-BR"/>
        </w:rPr>
        <w:t>, a título de divulgação da produção científica gerada pela UFPI a partir desta data.</w:t>
      </w:r>
    </w:p>
    <w:p>
      <w:pPr>
        <w:pStyle w:val="Normal"/>
        <w:tabs>
          <w:tab w:val="clear" w:pos="708"/>
          <w:tab w:val="left" w:pos="7900" w:leader="none"/>
        </w:tabs>
        <w:spacing w:lineRule="exact" w:line="260"/>
        <w:ind w:left="102" w:right="-432" w:hanging="0"/>
        <w:jc w:val="right"/>
        <w:rPr>
          <w:b w:val="false"/>
          <w:bCs w:val="false"/>
        </w:rPr>
      </w:pPr>
      <w:r>
        <w:rPr>
          <w:b w:val="false"/>
          <w:bCs w:val="false"/>
          <w:color w:val="C9211E"/>
          <w:position w:val="-1"/>
          <w:sz w:val="24"/>
          <w:szCs w:val="24"/>
          <w:shd w:fill="C0C0C0" w:val="clear"/>
          <w:lang w:val="pt-BR"/>
        </w:rPr>
        <w:t xml:space="preserve">Teresina-PI, </w:t>
      </w:r>
      <w:r>
        <w:rPr>
          <w:b w:val="false"/>
          <w:bCs w:val="false"/>
          <w:color w:val="C9211E"/>
          <w:position w:val="-1"/>
          <w:sz w:val="24"/>
          <w:szCs w:val="24"/>
          <w:u w:val="single"/>
          <w:shd w:fill="C0C0C0" w:val="clear"/>
          <w:lang w:val="pt-BR"/>
        </w:rPr>
        <w:t xml:space="preserve">       </w:t>
      </w:r>
      <w:r>
        <w:rPr>
          <w:b w:val="false"/>
          <w:bCs w:val="false"/>
          <w:color w:val="C9211E"/>
          <w:position w:val="-1"/>
          <w:sz w:val="24"/>
          <w:szCs w:val="24"/>
          <w:shd w:fill="C0C0C0" w:val="clear"/>
          <w:lang w:val="pt-BR"/>
        </w:rPr>
        <w:t xml:space="preserve">/ </w:t>
      </w:r>
      <w:r>
        <w:rPr>
          <w:b w:val="false"/>
          <w:bCs w:val="false"/>
          <w:color w:val="C9211E"/>
          <w:position w:val="-1"/>
          <w:sz w:val="24"/>
          <w:szCs w:val="24"/>
          <w:u w:val="single"/>
          <w:shd w:fill="C0C0C0" w:val="clear"/>
          <w:lang w:val="pt-BR"/>
        </w:rPr>
        <w:t xml:space="preserve">      </w:t>
      </w:r>
      <w:r>
        <w:rPr>
          <w:b w:val="false"/>
          <w:bCs w:val="false"/>
          <w:color w:val="C9211E"/>
          <w:position w:val="-1"/>
          <w:sz w:val="24"/>
          <w:szCs w:val="24"/>
          <w:shd w:fill="C0C0C0" w:val="clear"/>
          <w:lang w:val="pt-BR"/>
        </w:rPr>
        <w:t xml:space="preserve">/ </w:t>
      </w:r>
      <w:r>
        <w:rPr>
          <w:b w:val="false"/>
          <w:bCs w:val="false"/>
          <w:color w:val="C9211E"/>
          <w:position w:val="-1"/>
          <w:sz w:val="24"/>
          <w:szCs w:val="24"/>
          <w:shd w:fill="C0C0C0" w:val="clear"/>
          <w:lang w:val="pt-BR"/>
        </w:rPr>
        <w:t>2</w:t>
      </w:r>
      <w:r>
        <w:rPr>
          <w:b w:val="false"/>
          <w:bCs w:val="false"/>
          <w:color w:val="C9211E"/>
          <w:position w:val="-1"/>
          <w:sz w:val="24"/>
          <w:szCs w:val="24"/>
          <w:u w:val="single"/>
          <w:shd w:fill="C0C0C0" w:val="clear"/>
          <w:lang w:val="pt-BR"/>
        </w:rPr>
        <w:t>0____.</w:t>
      </w:r>
      <w:r>
        <w:rPr>
          <w:b w:val="false"/>
          <w:bCs w:val="false"/>
          <w:color w:val="C9211E"/>
          <w:position w:val="-1"/>
          <w:sz w:val="24"/>
          <w:szCs w:val="24"/>
          <w:shd w:fill="C0C0C0" w:val="clear"/>
          <w:lang w:val="pt-BR"/>
        </w:rPr>
        <w:t xml:space="preserve"> </w:t>
      </w:r>
      <w:r>
        <w:rPr>
          <w:b w:val="false"/>
          <w:bCs w:val="false"/>
          <w:color w:val="C9211E"/>
          <w:position w:val="-1"/>
          <w:sz w:val="24"/>
          <w:szCs w:val="24"/>
          <w:u w:val="single"/>
          <w:shd w:fill="C0C0C0" w:val="clear"/>
          <w:lang w:val="pt-BR"/>
        </w:rPr>
        <w:t xml:space="preserve">     </w:t>
      </w:r>
      <w:r>
        <w:rPr>
          <w:b w:val="false"/>
          <w:bCs w:val="false"/>
          <w:color w:val="C9211E"/>
          <w:position w:val="-1"/>
          <w:sz w:val="24"/>
          <w:szCs w:val="24"/>
          <w:u w:val="none"/>
          <w:shd w:fill="C0C0C0" w:val="clear"/>
          <w:lang w:val="pt-BR"/>
        </w:rPr>
        <w:t xml:space="preserve"> </w:t>
      </w:r>
      <w:r>
        <w:rPr>
          <w:b w:val="false"/>
          <w:bCs w:val="false"/>
          <w:position w:val="-1"/>
          <w:sz w:val="24"/>
          <w:szCs w:val="24"/>
          <w:u w:val="none"/>
          <w:lang w:val="pt-BR"/>
        </w:rPr>
        <w:t xml:space="preserve">     </w:t>
      </w:r>
    </w:p>
    <w:p>
      <w:pPr>
        <w:pStyle w:val="Normal"/>
        <w:tabs>
          <w:tab w:val="clear" w:pos="708"/>
          <w:tab w:val="left" w:pos="7900" w:leader="none"/>
        </w:tabs>
        <w:spacing w:lineRule="exact" w:line="260"/>
        <w:ind w:right="-432" w:hanging="0"/>
        <w:jc w:val="right"/>
        <w:rPr>
          <w:sz w:val="24"/>
          <w:szCs w:val="24"/>
          <w:u w:val="single"/>
          <w:lang w:val="pt-BR"/>
        </w:rPr>
      </w:pPr>
      <w:r>
        <w:rPr>
          <w:sz w:val="24"/>
          <w:szCs w:val="24"/>
          <w:u w:val="single"/>
          <w:lang w:val="pt-BR"/>
        </w:rPr>
      </w:r>
    </w:p>
    <w:p>
      <w:pPr>
        <w:pStyle w:val="Normal"/>
        <w:spacing w:lineRule="exact" w:line="200"/>
        <w:ind w:right="-432" w:hanging="0"/>
        <w:rPr>
          <w:lang w:val="pt-BR"/>
        </w:rPr>
      </w:pPr>
      <w:r>
        <w:rPr>
          <w:sz w:val="24"/>
          <w:szCs w:val="24"/>
          <w:u w:val="single"/>
          <w:lang w:val="pt-BR"/>
        </w:rPr>
      </w:r>
    </w:p>
    <w:p>
      <w:pPr>
        <w:pStyle w:val="Normal"/>
        <w:spacing w:lineRule="exact" w:line="260" w:before="29" w:after="0"/>
        <w:ind w:right="-432" w:hanging="0"/>
        <w:jc w:val="center"/>
        <w:rPr>
          <w:b/>
          <w:bCs/>
          <w:color w:val="C9211E"/>
          <w:highlight w:val="none"/>
          <w:shd w:fill="C0C0C0" w:val="clear"/>
        </w:rPr>
      </w:pPr>
      <w:r>
        <w:rPr>
          <w:b/>
          <w:bCs/>
          <w:color w:val="C9211E"/>
          <w:position w:val="-1"/>
          <w:sz w:val="24"/>
          <w:szCs w:val="24"/>
          <w:u w:val="none"/>
          <w:shd w:fill="C0C0C0" w:val="clear"/>
          <w:lang w:val="pt-BR"/>
        </w:rPr>
        <w:t>N</w:t>
      </w:r>
      <w:r>
        <w:rPr>
          <w:b/>
          <w:bCs/>
          <w:color w:val="C9211E"/>
          <w:position w:val="-1"/>
          <w:sz w:val="24"/>
          <w:szCs w:val="24"/>
          <w:u w:val="none"/>
          <w:shd w:fill="C0C0C0" w:val="clear"/>
          <w:lang w:val="pt-BR"/>
        </w:rPr>
        <w:t>ome e assinatura do autor</w:t>
      </w:r>
    </w:p>
    <w:sectPr>
      <w:headerReference w:type="default" r:id="rId2"/>
      <w:footnotePr>
        <w:numFmt w:val="decimal"/>
      </w:footnotePr>
      <w:type w:val="nextPage"/>
      <w:pgSz w:w="11906" w:h="16611"/>
      <w:pgMar w:left="852" w:right="854" w:gutter="0" w:header="1191" w:top="1707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before="29" w:after="0"/>
        <w:ind w:left="102" w:hanging="0"/>
        <w:rPr>
          <w:sz w:val="24"/>
          <w:szCs w:val="24"/>
          <w:lang w:val="pt-BR"/>
        </w:rPr>
      </w:pPr>
      <w:r>
        <w:rPr>
          <w:rStyle w:val="Caracteresdenotaderodap"/>
        </w:rPr>
        <w:footnoteRef/>
      </w:r>
      <w:r>
        <w:rPr>
          <w:b/>
          <w:sz w:val="24"/>
          <w:szCs w:val="24"/>
          <w:lang w:val="pt-BR"/>
        </w:rPr>
        <w:t xml:space="preserve"> </w:t>
      </w:r>
      <w:r>
        <w:rPr>
          <w:b/>
          <w:sz w:val="20"/>
          <w:szCs w:val="20"/>
          <w:lang w:val="pt-BR"/>
        </w:rPr>
        <w:t xml:space="preserve">Texto </w:t>
      </w:r>
      <w:r>
        <w:rPr>
          <w:sz w:val="20"/>
          <w:szCs w:val="20"/>
          <w:lang w:val="pt-BR"/>
        </w:rPr>
        <w:t xml:space="preserve">(PDF); </w:t>
      </w:r>
      <w:r>
        <w:rPr>
          <w:b/>
          <w:sz w:val="20"/>
          <w:szCs w:val="20"/>
          <w:lang w:val="pt-BR"/>
        </w:rPr>
        <w:t xml:space="preserve">imagem </w:t>
      </w:r>
      <w:r>
        <w:rPr>
          <w:sz w:val="20"/>
          <w:szCs w:val="20"/>
          <w:lang w:val="pt-BR"/>
        </w:rPr>
        <w:t xml:space="preserve">(JPG ou GIF); </w:t>
      </w:r>
      <w:r>
        <w:rPr>
          <w:b/>
          <w:sz w:val="20"/>
          <w:szCs w:val="20"/>
          <w:lang w:val="pt-BR"/>
        </w:rPr>
        <w:t xml:space="preserve">som </w:t>
      </w:r>
      <w:r>
        <w:rPr>
          <w:sz w:val="20"/>
          <w:szCs w:val="20"/>
          <w:lang w:val="pt-BR"/>
        </w:rPr>
        <w:t xml:space="preserve">(WAV, MPEG, MP3); </w:t>
      </w:r>
      <w:r>
        <w:rPr>
          <w:b/>
          <w:sz w:val="20"/>
          <w:szCs w:val="20"/>
          <w:lang w:val="pt-BR"/>
        </w:rPr>
        <w:t xml:space="preserve">Vídeo </w:t>
      </w:r>
      <w:r>
        <w:rPr>
          <w:sz w:val="20"/>
          <w:szCs w:val="20"/>
          <w:lang w:val="pt-BR"/>
        </w:rPr>
        <w:t>(AVI, QT)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Normal"/>
      <w:spacing w:lineRule="auto" w:line="240" w:before="29" w:after="0"/>
      <w:ind w:left="2027" w:right="317" w:hanging="1442"/>
      <w:rPr>
        <w:b/>
        <w:lang w:val="pt-BR"/>
      </w:rPr>
    </w:pPr>
    <w:r>
      <w:rPr>
        <w:sz w:val="20"/>
        <w:szCs w:val="24"/>
      </w:rPr>
    </w:r>
  </w:p>
  <w:p>
    <w:pPr>
      <w:pStyle w:val="Normal"/>
      <w:spacing w:lineRule="auto" w:line="240" w:before="29" w:after="0"/>
      <w:ind w:left="585" w:right="317" w:hanging="0"/>
      <w:jc w:val="center"/>
      <w:rPr>
        <w:sz w:val="24"/>
        <w:szCs w:val="24"/>
      </w:rPr>
    </w:pPr>
    <w:r>
      <mc:AlternateContent>
        <mc:Choice Requires="wpg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562610</wp:posOffset>
              </wp:positionH>
              <wp:positionV relativeFrom="page">
                <wp:posOffset>545465</wp:posOffset>
              </wp:positionV>
              <wp:extent cx="6282055" cy="511810"/>
              <wp:effectExtent l="0" t="0" r="0" b="0"/>
              <wp:wrapNone/>
              <wp:docPr id="1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00" cy="511920"/>
                        <a:chOff x="0" y="0"/>
                        <a:chExt cx="6282000" cy="511920"/>
                      </a:xfrm>
                    </wpg:grpSpPr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6282000" cy="511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901120" y="50760"/>
                          <a:ext cx="380880" cy="411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44.3pt;margin-top:42.95pt;width:494.65pt;height:40.3pt" coordorigin="886,859" coordsize="9893,8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left:886;top:859;width:9892;height:805;mso-wrap-style:none;v-text-anchor:middle;mso-position-horizontal-relative:page;mso-position-vertical-relative:page" type="_x0000_t75">
                <v:imagedata r:id="rId3" o:detectmouseclick="t"/>
                <v:stroke color="#3465a4" joinstyle="round" endcap="flat"/>
                <w10:wrap type="none"/>
              </v:shape>
              <v:shape id="shape_0" stroked="f" o:allowincell="f" style="position:absolute;left:10179;top:939;width:599;height:647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</v:group>
          </w:pict>
        </mc:Fallback>
      </mc:AlternateContent>
    </w:r>
    <w:r>
      <w:rPr>
        <w:b/>
        <w:sz w:val="24"/>
        <w:szCs w:val="24"/>
        <w:lang w:val="pt-BR"/>
      </w:rPr>
      <w:t>T</w:t>
    </w:r>
    <w:r>
      <w:rPr>
        <w:b/>
        <w:sz w:val="24"/>
        <w:szCs w:val="24"/>
        <w:lang w:val="pt-BR"/>
      </w:rPr>
      <w:t>ermo de autorização para publicação no repositório institucional (RI) da UFPI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49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 w:val="true"/>
      <w:tabs>
        <w:tab w:val="clear" w:pos="708"/>
        <w:tab w:val="left" w:pos="720" w:leader="none"/>
      </w:tabs>
      <w:spacing w:before="240" w:after="60"/>
      <w:ind w:left="720" w:hanging="72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 w:val="true"/>
      <w:tabs>
        <w:tab w:val="clear" w:pos="708"/>
        <w:tab w:val="left" w:pos="1440" w:leader="none"/>
      </w:tabs>
      <w:spacing w:before="240" w:after="60"/>
      <w:ind w:left="1440" w:hanging="72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 w:val="true"/>
      <w:tabs>
        <w:tab w:val="clear" w:pos="708"/>
        <w:tab w:val="left" w:pos="2160" w:leader="none"/>
      </w:tabs>
      <w:spacing w:before="240" w:after="60"/>
      <w:ind w:left="2160" w:hanging="72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 w:val="true"/>
      <w:tabs>
        <w:tab w:val="clear" w:pos="708"/>
        <w:tab w:val="left" w:pos="2880" w:leader="none"/>
      </w:tabs>
      <w:spacing w:before="240" w:after="60"/>
      <w:ind w:left="2880" w:hanging="72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clear" w:pos="708"/>
        <w:tab w:val="left" w:pos="3600" w:leader="none"/>
      </w:tabs>
      <w:spacing w:before="240" w:after="60"/>
      <w:ind w:left="3600" w:hanging="72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clear" w:pos="708"/>
        <w:tab w:val="left" w:pos="4320" w:leader="none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clear" w:pos="708"/>
        <w:tab w:val="left" w:pos="5040" w:leader="none"/>
      </w:tabs>
      <w:spacing w:before="240" w:after="60"/>
      <w:ind w:left="5040" w:hanging="72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clear" w:pos="708"/>
        <w:tab w:val="left" w:pos="5760" w:leader="none"/>
      </w:tabs>
      <w:spacing w:before="240" w:after="60"/>
      <w:ind w:left="5760" w:hanging="72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clear" w:pos="708"/>
        <w:tab w:val="left" w:pos="6480" w:leader="none"/>
      </w:tabs>
      <w:spacing w:before="240" w:after="60"/>
      <w:ind w:left="6480" w:hanging="72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tulo2Char" w:customStyle="1">
    <w:name w:val="Título 2 Char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Ttulo3Char" w:customStyle="1">
    <w:name w:val="Título 3 Char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tulo4Char" w:customStyle="1">
    <w:name w:val="Título 4 Ch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Ttulo5Char" w:customStyle="1">
    <w:name w:val="Título 5 Ch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Ttulo6Char" w:customStyle="1">
    <w:name w:val="Título 6 Char"/>
    <w:basedOn w:val="DefaultParagraphFont"/>
    <w:qFormat/>
    <w:rsid w:val="001b3490"/>
    <w:rPr>
      <w:b/>
      <w:bCs/>
      <w:sz w:val="22"/>
      <w:szCs w:val="22"/>
    </w:rPr>
  </w:style>
  <w:style w:type="character" w:styleId="Ttulo7Char" w:customStyle="1">
    <w:name w:val="Título 7 Ch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Ttulo8Char" w:customStyle="1">
    <w:name w:val="Título 8 Ch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Ttulo9Char" w:customStyle="1">
    <w:name w:val="Título 9 Char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CabealhoChar" w:customStyle="1">
    <w:name w:val="Cabeçalho Char"/>
    <w:basedOn w:val="DefaultParagraphFont"/>
    <w:uiPriority w:val="99"/>
    <w:qFormat/>
    <w:rsid w:val="00d05019"/>
    <w:rPr/>
  </w:style>
  <w:style w:type="character" w:styleId="RodapChar" w:customStyle="1">
    <w:name w:val="Rodapé Char"/>
    <w:basedOn w:val="DefaultParagraphFont"/>
    <w:uiPriority w:val="99"/>
    <w:qFormat/>
    <w:rsid w:val="00d05019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05019"/>
    <w:rPr>
      <w:rFonts w:ascii="Tahoma" w:hAnsi="Tahoma" w:cs="Tahoma"/>
      <w:sz w:val="16"/>
      <w:szCs w:val="16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0a118f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0501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d0501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05019"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Subttulo">
    <w:name w:val="Subtitle"/>
    <w:basedOn w:val="Ttulo"/>
    <w:next w:val="Corpodotexto"/>
    <w:qFormat/>
    <w:pPr>
      <w:spacing w:before="60" w:after="120"/>
      <w:jc w:val="center"/>
    </w:pPr>
    <w:rPr>
      <w:sz w:val="36"/>
      <w:szCs w:val="36"/>
    </w:rPr>
  </w:style>
  <w:style w:type="paragraph" w:styleId="Tabela">
    <w:name w:val="Tabela"/>
    <w:basedOn w:val="Legenda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1.jpeg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LibreOffice/7.5.9.2$Windows_X86_64 LibreOffice_project/cdeefe45c17511d326101eed8008ac4092f278a9</Application>
  <AppVersion>15.0000</AppVersion>
  <Pages>1</Pages>
  <Words>258</Words>
  <Characters>1437</Characters>
  <CharactersWithSpaces>1700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2021-03-05T15:45:00Z</dcterms:created>
  <dc:creator>xerox tim</dc:creator>
  <dc:description/>
  <dc:language>pt-BR</dc:language>
  <cp:lastModifiedBy/>
  <dcterms:modified xsi:type="dcterms:W3CDTF">2024-04-25T10:31:28Z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