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31B6" w14:textId="77777777" w:rsidR="00BB2ABF" w:rsidRPr="002C04C6" w:rsidRDefault="00BB2ABF" w:rsidP="00BB2A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04C6">
        <w:rPr>
          <w:rFonts w:ascii="Arial" w:hAnsi="Arial" w:cs="Arial"/>
          <w:b/>
          <w:sz w:val="24"/>
          <w:szCs w:val="24"/>
        </w:rPr>
        <w:t>Caros estudantes,</w:t>
      </w:r>
    </w:p>
    <w:p w14:paraId="2F62138C" w14:textId="50E2229E" w:rsidR="00BB2ABF" w:rsidRPr="00B5224B" w:rsidRDefault="00BB2ABF" w:rsidP="00BB2ABF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C04C6">
        <w:rPr>
          <w:rFonts w:ascii="Arial" w:hAnsi="Arial" w:cs="Arial"/>
          <w:b/>
          <w:sz w:val="24"/>
          <w:szCs w:val="24"/>
        </w:rPr>
        <w:t xml:space="preserve">Com este guia de perguntas e respostas frequentes, pretendemos facilitar o entendimento sobre o que são </w:t>
      </w:r>
      <w:r>
        <w:rPr>
          <w:rFonts w:ascii="Arial" w:hAnsi="Arial" w:cs="Arial"/>
          <w:b/>
          <w:sz w:val="24"/>
          <w:szCs w:val="24"/>
        </w:rPr>
        <w:t>e o desenvolvimento d</w:t>
      </w:r>
      <w:r w:rsidRPr="002C04C6">
        <w:rPr>
          <w:rFonts w:ascii="Arial" w:hAnsi="Arial" w:cs="Arial"/>
          <w:b/>
          <w:sz w:val="24"/>
          <w:szCs w:val="24"/>
        </w:rPr>
        <w:t>as disciplinas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C04C6">
        <w:rPr>
          <w:rFonts w:ascii="Arial" w:hAnsi="Arial" w:cs="Arial"/>
          <w:b/>
          <w:sz w:val="24"/>
          <w:szCs w:val="24"/>
        </w:rPr>
        <w:t xml:space="preserve">Trabalho de Conclusão de Curso (TCC).  </w:t>
      </w:r>
      <w:r w:rsidRPr="00DE428C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ara </w:t>
      </w:r>
      <w:r>
        <w:rPr>
          <w:rFonts w:ascii="Arial" w:hAnsi="Arial" w:cs="Arial"/>
          <w:b/>
          <w:sz w:val="24"/>
          <w:szCs w:val="24"/>
        </w:rPr>
        <w:t>m</w:t>
      </w:r>
      <w:r w:rsidRPr="002C04C6">
        <w:rPr>
          <w:rFonts w:ascii="Arial" w:hAnsi="Arial" w:cs="Arial"/>
          <w:b/>
          <w:sz w:val="24"/>
          <w:szCs w:val="24"/>
        </w:rPr>
        <w:t>aiores detalhes</w:t>
      </w:r>
      <w:r>
        <w:rPr>
          <w:rFonts w:ascii="Arial" w:hAnsi="Arial" w:cs="Arial"/>
          <w:b/>
          <w:sz w:val="24"/>
          <w:szCs w:val="24"/>
        </w:rPr>
        <w:t>,</w:t>
      </w:r>
      <w:r w:rsidRPr="002C04C6">
        <w:rPr>
          <w:rFonts w:ascii="Arial" w:hAnsi="Arial" w:cs="Arial"/>
          <w:b/>
          <w:sz w:val="24"/>
          <w:szCs w:val="24"/>
        </w:rPr>
        <w:t xml:space="preserve"> consultar o Regulamento do Trabalho de Conclusão de Curso (</w:t>
      </w:r>
      <w:r w:rsidRPr="00B5224B">
        <w:rPr>
          <w:rFonts w:ascii="Arial" w:hAnsi="Arial" w:cs="Arial"/>
          <w:b/>
          <w:color w:val="000000" w:themeColor="text1"/>
          <w:sz w:val="24"/>
          <w:szCs w:val="24"/>
        </w:rPr>
        <w:t xml:space="preserve">TCC) disponível em: </w:t>
      </w:r>
      <w:hyperlink r:id="rId5" w:history="1">
        <w:r w:rsidR="00B5224B" w:rsidRPr="006E74C0">
          <w:rPr>
            <w:rStyle w:val="Hyperlink"/>
            <w:rFonts w:ascii="Arial" w:hAnsi="Arial" w:cs="Arial"/>
            <w:b/>
            <w:sz w:val="24"/>
            <w:szCs w:val="24"/>
          </w:rPr>
          <w:t>https://www.sigaa.ufpi.br/sigaa/public/curso/documentos.jsf?lc=pt_BR&amp;id=74243</w:t>
        </w:r>
      </w:hyperlink>
      <w:r w:rsidR="00B5224B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</w:p>
    <w:p w14:paraId="6094A239" w14:textId="77777777" w:rsidR="00BB2ABF" w:rsidRPr="002C04C6" w:rsidRDefault="00BB2ABF" w:rsidP="00BB2A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1203FAC" w14:textId="77777777" w:rsidR="00BB2ABF" w:rsidRPr="002C04C6" w:rsidRDefault="00BB2ABF" w:rsidP="008A54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04C6">
        <w:rPr>
          <w:rFonts w:ascii="Arial" w:hAnsi="Arial" w:cs="Arial"/>
          <w:b/>
          <w:sz w:val="24"/>
          <w:szCs w:val="24"/>
        </w:rPr>
        <w:t>O que é o TCC?</w:t>
      </w:r>
    </w:p>
    <w:p w14:paraId="0D377098" w14:textId="77777777" w:rsidR="00BB2ABF" w:rsidRPr="002C04C6" w:rsidRDefault="00BB2ABF" w:rsidP="008A54FE">
      <w:pPr>
        <w:pStyle w:val="Corpodetexto"/>
        <w:spacing w:line="360" w:lineRule="auto"/>
        <w:ind w:right="1"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>São disciplinas</w:t>
      </w:r>
      <w:r w:rsidRPr="002C04C6">
        <w:rPr>
          <w:rFonts w:ascii="Arial" w:hAnsi="Arial" w:cs="Arial"/>
          <w:spacing w:val="40"/>
        </w:rPr>
        <w:t xml:space="preserve"> </w:t>
      </w:r>
      <w:r w:rsidRPr="002C04C6">
        <w:rPr>
          <w:rFonts w:ascii="Arial" w:hAnsi="Arial" w:cs="Arial"/>
        </w:rPr>
        <w:t>de Trabalho de Conclusão de Curso (TCC) integrante</w:t>
      </w:r>
      <w:r>
        <w:rPr>
          <w:rFonts w:ascii="Arial" w:hAnsi="Arial" w:cs="Arial"/>
        </w:rPr>
        <w:t>s</w:t>
      </w:r>
      <w:r w:rsidRPr="002C04C6">
        <w:rPr>
          <w:rFonts w:ascii="Arial" w:hAnsi="Arial" w:cs="Arial"/>
        </w:rPr>
        <w:t xml:space="preserve"> da matriz curricular, de caráter obrigatório e indispensável à colação de grau dos alunos do Curso de Bacharelado em Estatística da Universidade Federal do Piauí. O TCC visa promover a capacidade de identificação de temática, propiciar a demonstração de habilidades adquiridas, estimular a produção científica, desenvolver habilidades de escrita e síntese e aprimorar a capacidade de análise e interpretação crítica.</w:t>
      </w:r>
    </w:p>
    <w:p w14:paraId="22E73928" w14:textId="77777777" w:rsidR="00097D21" w:rsidRDefault="00097D21"/>
    <w:p w14:paraId="1B888761" w14:textId="77777777" w:rsidR="00BB2ABF" w:rsidRPr="002C04C6" w:rsidRDefault="00BB2ABF" w:rsidP="00BB2ABF">
      <w:pPr>
        <w:pStyle w:val="Corpodetexto"/>
        <w:spacing w:line="360" w:lineRule="auto"/>
        <w:ind w:right="706"/>
        <w:jc w:val="both"/>
        <w:rPr>
          <w:rFonts w:ascii="Arial" w:hAnsi="Arial" w:cs="Arial"/>
          <w:b/>
        </w:rPr>
      </w:pPr>
      <w:r w:rsidRPr="002C04C6">
        <w:rPr>
          <w:rFonts w:ascii="Arial" w:hAnsi="Arial" w:cs="Arial"/>
          <w:b/>
        </w:rPr>
        <w:t xml:space="preserve">Como as disciplinas de TCC são ofertadas? </w:t>
      </w:r>
    </w:p>
    <w:p w14:paraId="5FBE5187" w14:textId="77777777" w:rsidR="00BB2ABF" w:rsidRDefault="00BB2ABF" w:rsidP="008917A8">
      <w:pPr>
        <w:pStyle w:val="Corpodetexto"/>
        <w:spacing w:before="1" w:line="360" w:lineRule="auto"/>
        <w:ind w:right="1"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>O</w:t>
      </w:r>
      <w:r w:rsidRPr="002C04C6">
        <w:rPr>
          <w:rFonts w:ascii="Arial" w:hAnsi="Arial" w:cs="Arial"/>
          <w:spacing w:val="-12"/>
        </w:rPr>
        <w:t xml:space="preserve"> </w:t>
      </w:r>
      <w:r w:rsidRPr="002C04C6">
        <w:rPr>
          <w:rFonts w:ascii="Arial" w:hAnsi="Arial" w:cs="Arial"/>
        </w:rPr>
        <w:t>TCC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será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desenvolvido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em</w:t>
      </w:r>
      <w:r w:rsidRPr="002C04C6">
        <w:rPr>
          <w:rFonts w:ascii="Arial" w:hAnsi="Arial" w:cs="Arial"/>
          <w:spacing w:val="-12"/>
        </w:rPr>
        <w:t xml:space="preserve"> </w:t>
      </w:r>
      <w:r w:rsidRPr="002C04C6">
        <w:rPr>
          <w:rFonts w:ascii="Arial" w:hAnsi="Arial" w:cs="Arial"/>
        </w:rPr>
        <w:t>02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(duas)</w:t>
      </w:r>
      <w:r w:rsidRPr="002C04C6">
        <w:rPr>
          <w:rFonts w:ascii="Arial" w:hAnsi="Arial" w:cs="Arial"/>
          <w:spacing w:val="-12"/>
        </w:rPr>
        <w:t xml:space="preserve"> </w:t>
      </w:r>
      <w:r w:rsidRPr="002C04C6">
        <w:rPr>
          <w:rFonts w:ascii="Arial" w:hAnsi="Arial" w:cs="Arial"/>
        </w:rPr>
        <w:t>disciplinas</w:t>
      </w:r>
      <w:r w:rsidRPr="002C04C6">
        <w:rPr>
          <w:rFonts w:ascii="Arial" w:hAnsi="Arial" w:cs="Arial"/>
          <w:spacing w:val="-12"/>
        </w:rPr>
        <w:t xml:space="preserve"> </w:t>
      </w:r>
      <w:r w:rsidRPr="002C04C6">
        <w:rPr>
          <w:rFonts w:ascii="Arial" w:hAnsi="Arial" w:cs="Arial"/>
        </w:rPr>
        <w:t>obrigatórias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a</w:t>
      </w:r>
      <w:r w:rsidRPr="002C04C6">
        <w:rPr>
          <w:rFonts w:ascii="Arial" w:hAnsi="Arial" w:cs="Arial"/>
          <w:spacing w:val="-12"/>
        </w:rPr>
        <w:t xml:space="preserve"> </w:t>
      </w:r>
      <w:r w:rsidRPr="002C04C6">
        <w:rPr>
          <w:rFonts w:ascii="Arial" w:hAnsi="Arial" w:cs="Arial"/>
        </w:rPr>
        <w:t>serem</w:t>
      </w:r>
      <w:r w:rsidRPr="002C04C6">
        <w:rPr>
          <w:rFonts w:ascii="Arial" w:hAnsi="Arial" w:cs="Arial"/>
          <w:spacing w:val="-12"/>
        </w:rPr>
        <w:t xml:space="preserve"> </w:t>
      </w:r>
      <w:r w:rsidRPr="002C04C6">
        <w:rPr>
          <w:rFonts w:ascii="Arial" w:hAnsi="Arial" w:cs="Arial"/>
        </w:rPr>
        <w:t>ofertadas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pelo Curso de Bacharelado em Estatística</w:t>
      </w:r>
      <w:r>
        <w:rPr>
          <w:rFonts w:ascii="Arial" w:hAnsi="Arial" w:cs="Arial"/>
        </w:rPr>
        <w:t xml:space="preserve"> a</w:t>
      </w:r>
      <w:r w:rsidRPr="002C04C6">
        <w:rPr>
          <w:rFonts w:ascii="Arial" w:hAnsi="Arial" w:cs="Arial"/>
        </w:rPr>
        <w:t xml:space="preserve"> seguir discriminadas: Trabalho de Conclusão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Curso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I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(TCC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I)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e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Trabalho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Conclusão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Curso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II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(TCC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II)</w:t>
      </w:r>
      <w:r w:rsidRPr="002C04C6">
        <w:rPr>
          <w:rFonts w:ascii="Arial" w:hAnsi="Arial" w:cs="Arial"/>
          <w:spacing w:val="-3"/>
        </w:rPr>
        <w:t xml:space="preserve"> </w:t>
      </w:r>
      <w:r w:rsidRPr="002C04C6">
        <w:rPr>
          <w:rFonts w:ascii="Arial" w:hAnsi="Arial" w:cs="Arial"/>
        </w:rPr>
        <w:t>amb</w:t>
      </w:r>
      <w:r>
        <w:rPr>
          <w:rFonts w:ascii="Arial" w:hAnsi="Arial" w:cs="Arial"/>
        </w:rPr>
        <w:t>a</w:t>
      </w:r>
      <w:r w:rsidRPr="002C04C6">
        <w:rPr>
          <w:rFonts w:ascii="Arial" w:hAnsi="Arial" w:cs="Arial"/>
        </w:rPr>
        <w:t>s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com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carga horária de 60 horas, perfazendo um total de 120 (cento e vinte) horas.</w:t>
      </w:r>
    </w:p>
    <w:p w14:paraId="234A9836" w14:textId="77777777" w:rsidR="00BB2ABF" w:rsidRDefault="00BB2ABF" w:rsidP="00BB2ABF">
      <w:pPr>
        <w:pStyle w:val="Corpodetexto"/>
        <w:spacing w:before="1" w:line="360" w:lineRule="auto"/>
        <w:ind w:right="1"/>
        <w:jc w:val="both"/>
        <w:rPr>
          <w:rFonts w:ascii="Arial" w:hAnsi="Arial" w:cs="Arial"/>
        </w:rPr>
      </w:pPr>
    </w:p>
    <w:p w14:paraId="7FBE263B" w14:textId="77777777" w:rsidR="00BB2ABF" w:rsidRPr="002C04C6" w:rsidRDefault="00BB2ABF" w:rsidP="008A54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04C6">
        <w:rPr>
          <w:rFonts w:ascii="Arial" w:hAnsi="Arial" w:cs="Arial"/>
          <w:b/>
          <w:sz w:val="24"/>
          <w:szCs w:val="24"/>
        </w:rPr>
        <w:t>Quando matricular no TCC?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CCDA4BD" w14:textId="33B644CA" w:rsidR="00BB2ABF" w:rsidRDefault="00BB2ABF" w:rsidP="008A54FE">
      <w:pPr>
        <w:pStyle w:val="Corpodetexto"/>
        <w:spacing w:before="1" w:line="360" w:lineRule="auto"/>
        <w:ind w:right="1" w:firstLine="426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 xml:space="preserve">Todo aluno </w:t>
      </w:r>
      <w:r w:rsidRPr="00B5224B">
        <w:rPr>
          <w:rFonts w:ascii="Arial" w:hAnsi="Arial" w:cs="Arial"/>
          <w:color w:val="000000" w:themeColor="text1"/>
        </w:rPr>
        <w:t>aprovado em Planejamento de Experimentos I (código</w:t>
      </w:r>
      <w:r w:rsidR="00B5224B" w:rsidRPr="00B5224B">
        <w:rPr>
          <w:rFonts w:ascii="Arial" w:hAnsi="Arial" w:cs="Arial"/>
          <w:color w:val="000000" w:themeColor="text1"/>
        </w:rPr>
        <w:t xml:space="preserve"> </w:t>
      </w:r>
      <w:r w:rsidR="00B5224B" w:rsidRPr="00B5224B">
        <w:rPr>
          <w:rFonts w:ascii="Arial" w:hAnsi="Arial" w:cs="Arial"/>
          <w:color w:val="000000" w:themeColor="text1"/>
        </w:rPr>
        <w:t>CGB0038</w:t>
      </w:r>
      <w:r w:rsidRPr="00B5224B">
        <w:rPr>
          <w:rFonts w:ascii="Arial" w:hAnsi="Arial" w:cs="Arial"/>
          <w:color w:val="000000" w:themeColor="text1"/>
        </w:rPr>
        <w:t>) ou Análise de Regressão (código</w:t>
      </w:r>
      <w:r w:rsidR="00B5224B" w:rsidRPr="00B5224B">
        <w:rPr>
          <w:rFonts w:ascii="Arial" w:hAnsi="Arial" w:cs="Arial"/>
          <w:color w:val="000000" w:themeColor="text1"/>
        </w:rPr>
        <w:t xml:space="preserve"> </w:t>
      </w:r>
      <w:r w:rsidR="00B5224B" w:rsidRPr="00B5224B">
        <w:rPr>
          <w:rFonts w:ascii="Arial" w:hAnsi="Arial" w:cs="Arial"/>
          <w:color w:val="000000" w:themeColor="text1"/>
        </w:rPr>
        <w:t>CGB0042</w:t>
      </w:r>
      <w:r w:rsidRPr="00B5224B">
        <w:rPr>
          <w:rFonts w:ascii="Arial" w:hAnsi="Arial" w:cs="Arial"/>
          <w:color w:val="000000" w:themeColor="text1"/>
        </w:rPr>
        <w:t>) poderá a partir do sexto período do curso,</w:t>
      </w:r>
      <w:r w:rsidRPr="00B5224B">
        <w:rPr>
          <w:rFonts w:ascii="Arial" w:hAnsi="Arial" w:cs="Arial"/>
          <w:color w:val="000000" w:themeColor="text1"/>
          <w:spacing w:val="-10"/>
        </w:rPr>
        <w:t xml:space="preserve"> </w:t>
      </w:r>
      <w:r w:rsidRPr="00B5224B">
        <w:rPr>
          <w:rFonts w:ascii="Arial" w:hAnsi="Arial" w:cs="Arial"/>
          <w:color w:val="000000" w:themeColor="text1"/>
        </w:rPr>
        <w:t>desenvolver</w:t>
      </w:r>
      <w:r w:rsidRPr="00B5224B">
        <w:rPr>
          <w:rFonts w:ascii="Arial" w:hAnsi="Arial" w:cs="Arial"/>
          <w:color w:val="000000" w:themeColor="text1"/>
          <w:spacing w:val="-13"/>
        </w:rPr>
        <w:t xml:space="preserve"> </w:t>
      </w:r>
      <w:r w:rsidRPr="00B5224B">
        <w:rPr>
          <w:rFonts w:ascii="Arial" w:hAnsi="Arial" w:cs="Arial"/>
          <w:color w:val="000000" w:themeColor="text1"/>
        </w:rPr>
        <w:t>o</w:t>
      </w:r>
      <w:r w:rsidRPr="00B5224B">
        <w:rPr>
          <w:rFonts w:ascii="Arial" w:hAnsi="Arial" w:cs="Arial"/>
          <w:color w:val="000000" w:themeColor="text1"/>
          <w:spacing w:val="-7"/>
        </w:rPr>
        <w:t xml:space="preserve"> </w:t>
      </w:r>
      <w:r w:rsidRPr="00B5224B">
        <w:rPr>
          <w:rFonts w:ascii="Arial" w:hAnsi="Arial" w:cs="Arial"/>
          <w:color w:val="000000" w:themeColor="text1"/>
        </w:rPr>
        <w:t>TCC</w:t>
      </w:r>
      <w:r w:rsidRPr="00B5224B">
        <w:rPr>
          <w:rFonts w:ascii="Arial" w:hAnsi="Arial" w:cs="Arial"/>
          <w:color w:val="000000" w:themeColor="text1"/>
          <w:spacing w:val="-7"/>
        </w:rPr>
        <w:t xml:space="preserve"> </w:t>
      </w:r>
      <w:r w:rsidRPr="00B5224B">
        <w:rPr>
          <w:rFonts w:ascii="Arial" w:hAnsi="Arial" w:cs="Arial"/>
          <w:color w:val="000000" w:themeColor="text1"/>
        </w:rPr>
        <w:t>I</w:t>
      </w:r>
      <w:r w:rsidRPr="00B5224B">
        <w:rPr>
          <w:rFonts w:ascii="Arial" w:hAnsi="Arial" w:cs="Arial"/>
          <w:color w:val="000000" w:themeColor="text1"/>
          <w:spacing w:val="-10"/>
        </w:rPr>
        <w:t xml:space="preserve"> </w:t>
      </w:r>
      <w:r w:rsidRPr="00B5224B">
        <w:rPr>
          <w:rFonts w:ascii="Arial" w:hAnsi="Arial" w:cs="Arial"/>
          <w:color w:val="000000" w:themeColor="text1"/>
        </w:rPr>
        <w:t>e</w:t>
      </w:r>
      <w:r w:rsidRPr="00B5224B">
        <w:rPr>
          <w:rFonts w:ascii="Arial" w:hAnsi="Arial" w:cs="Arial"/>
          <w:color w:val="000000" w:themeColor="text1"/>
          <w:spacing w:val="-12"/>
        </w:rPr>
        <w:t xml:space="preserve"> </w:t>
      </w:r>
      <w:r w:rsidRPr="00B5224B">
        <w:rPr>
          <w:rFonts w:ascii="Arial" w:hAnsi="Arial" w:cs="Arial"/>
          <w:color w:val="000000" w:themeColor="text1"/>
        </w:rPr>
        <w:t>deverá</w:t>
      </w:r>
      <w:r w:rsidRPr="00B5224B">
        <w:rPr>
          <w:rFonts w:ascii="Arial" w:hAnsi="Arial" w:cs="Arial"/>
          <w:color w:val="000000" w:themeColor="text1"/>
          <w:spacing w:val="-10"/>
        </w:rPr>
        <w:t xml:space="preserve"> </w:t>
      </w:r>
      <w:r w:rsidRPr="002C04C6">
        <w:rPr>
          <w:rFonts w:ascii="Arial" w:hAnsi="Arial" w:cs="Arial"/>
        </w:rPr>
        <w:t>elaborar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um</w:t>
      </w:r>
      <w:r w:rsidRPr="002C04C6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</w:t>
      </w:r>
      <w:r w:rsidRPr="002C04C6">
        <w:rPr>
          <w:rFonts w:ascii="Arial" w:hAnsi="Arial" w:cs="Arial"/>
        </w:rPr>
        <w:t>rojeto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m</w:t>
      </w:r>
      <w:r w:rsidRPr="002C04C6">
        <w:rPr>
          <w:rFonts w:ascii="Arial" w:hAnsi="Arial" w:cs="Arial"/>
        </w:rPr>
        <w:t>onografia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ou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projeto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12"/>
        </w:rPr>
        <w:t xml:space="preserve"> </w:t>
      </w:r>
      <w:r w:rsidRPr="002C04C6">
        <w:rPr>
          <w:rFonts w:ascii="Arial" w:hAnsi="Arial" w:cs="Arial"/>
        </w:rPr>
        <w:t>pesquisa e entregar ao final da disciplina nas datas e horários previamente marcados pelo professor</w:t>
      </w:r>
      <w:r>
        <w:rPr>
          <w:rFonts w:ascii="Arial" w:hAnsi="Arial" w:cs="Arial"/>
        </w:rPr>
        <w:t>/orientador</w:t>
      </w:r>
      <w:r w:rsidRPr="002C04C6">
        <w:rPr>
          <w:rFonts w:ascii="Arial" w:hAnsi="Arial" w:cs="Arial"/>
        </w:rPr>
        <w:t xml:space="preserve"> da disciplina TCC I.</w:t>
      </w:r>
    </w:p>
    <w:p w14:paraId="3835B184" w14:textId="77777777" w:rsidR="00BB2ABF" w:rsidRDefault="00BB2ABF" w:rsidP="00BB2ABF">
      <w:pPr>
        <w:pStyle w:val="Corpodetexto"/>
        <w:spacing w:before="1" w:line="360" w:lineRule="auto"/>
        <w:ind w:right="1"/>
        <w:jc w:val="both"/>
        <w:rPr>
          <w:rFonts w:ascii="Arial" w:hAnsi="Arial" w:cs="Arial"/>
        </w:rPr>
      </w:pPr>
    </w:p>
    <w:p w14:paraId="7EE7DA09" w14:textId="77777777" w:rsidR="00BB2ABF" w:rsidRDefault="00BB2ABF" w:rsidP="00BB2ABF">
      <w:pPr>
        <w:pStyle w:val="Corpodetexto"/>
        <w:spacing w:line="360" w:lineRule="auto"/>
        <w:ind w:left="426" w:right="707" w:hanging="426"/>
        <w:jc w:val="both"/>
        <w:rPr>
          <w:rFonts w:ascii="Arial" w:hAnsi="Arial" w:cs="Arial"/>
          <w:b/>
        </w:rPr>
      </w:pPr>
      <w:r w:rsidRPr="002C04C6">
        <w:rPr>
          <w:rFonts w:ascii="Arial" w:hAnsi="Arial" w:cs="Arial"/>
          <w:b/>
        </w:rPr>
        <w:t>O que é realizado no TCC I?</w:t>
      </w:r>
    </w:p>
    <w:p w14:paraId="1FA4773E" w14:textId="77777777" w:rsidR="00BB2ABF" w:rsidRDefault="00BB2ABF" w:rsidP="008917A8">
      <w:pPr>
        <w:pStyle w:val="Corpodetexto"/>
        <w:spacing w:line="360" w:lineRule="auto"/>
        <w:ind w:right="1" w:firstLine="426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lastRenderedPageBreak/>
        <w:t>É realizado um projeto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monografia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ou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projeto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pesquisa</w:t>
      </w:r>
      <w:r>
        <w:rPr>
          <w:rFonts w:ascii="Arial" w:hAnsi="Arial" w:cs="Arial"/>
        </w:rPr>
        <w:t xml:space="preserve"> que</w:t>
      </w:r>
      <w:r w:rsidRPr="002C04C6">
        <w:rPr>
          <w:rFonts w:ascii="Arial" w:hAnsi="Arial" w:cs="Arial"/>
        </w:rPr>
        <w:t xml:space="preserve"> deverá ser escrito segundo normas ABNT </w:t>
      </w:r>
      <w:r>
        <w:rPr>
          <w:rFonts w:ascii="Arial" w:hAnsi="Arial" w:cs="Arial"/>
        </w:rPr>
        <w:t>vigentes e contemplar o r</w:t>
      </w:r>
      <w:r w:rsidRPr="002C04C6">
        <w:rPr>
          <w:rFonts w:ascii="Arial" w:hAnsi="Arial" w:cs="Arial"/>
        </w:rPr>
        <w:t>eferencial teórico e plano de trabalho que será desenvolvido no TCC II.</w:t>
      </w:r>
    </w:p>
    <w:p w14:paraId="037F55A0" w14:textId="77777777" w:rsidR="00BB2ABF" w:rsidRDefault="00BB2ABF" w:rsidP="00BB2ABF">
      <w:pPr>
        <w:pStyle w:val="Corpodetexto"/>
        <w:spacing w:line="360" w:lineRule="auto"/>
        <w:ind w:right="1"/>
        <w:jc w:val="both"/>
        <w:rPr>
          <w:rFonts w:ascii="Arial" w:hAnsi="Arial" w:cs="Arial"/>
        </w:rPr>
      </w:pPr>
    </w:p>
    <w:p w14:paraId="47049545" w14:textId="77777777" w:rsidR="00BB2ABF" w:rsidRPr="002C04C6" w:rsidRDefault="00BB2ABF" w:rsidP="00BB2ABF">
      <w:pPr>
        <w:pStyle w:val="Corpodetexto"/>
        <w:spacing w:line="360" w:lineRule="auto"/>
        <w:ind w:right="707"/>
        <w:jc w:val="both"/>
        <w:rPr>
          <w:rFonts w:ascii="Arial" w:hAnsi="Arial" w:cs="Arial"/>
          <w:b/>
        </w:rPr>
      </w:pPr>
      <w:r w:rsidRPr="002C04C6">
        <w:rPr>
          <w:rFonts w:ascii="Arial" w:hAnsi="Arial" w:cs="Arial"/>
          <w:b/>
        </w:rPr>
        <w:t xml:space="preserve">Como </w:t>
      </w:r>
      <w:r>
        <w:rPr>
          <w:rFonts w:ascii="Arial" w:hAnsi="Arial" w:cs="Arial"/>
          <w:b/>
        </w:rPr>
        <w:t>ocorre</w:t>
      </w:r>
      <w:r w:rsidRPr="002C04C6">
        <w:rPr>
          <w:rFonts w:ascii="Arial" w:hAnsi="Arial" w:cs="Arial"/>
          <w:b/>
        </w:rPr>
        <w:t xml:space="preserve"> a conclusão do TCC?</w:t>
      </w:r>
    </w:p>
    <w:p w14:paraId="15DF501C" w14:textId="77777777" w:rsidR="00BB2ABF" w:rsidRDefault="00BB2ABF" w:rsidP="008917A8">
      <w:pPr>
        <w:pStyle w:val="Corpodetexto"/>
        <w:spacing w:line="360" w:lineRule="auto"/>
        <w:ind w:firstLine="708"/>
        <w:jc w:val="both"/>
        <w:rPr>
          <w:rFonts w:ascii="Arial" w:hAnsi="Arial" w:cs="Arial"/>
          <w:spacing w:val="-4"/>
        </w:rPr>
      </w:pPr>
      <w:r w:rsidRPr="002C04C6">
        <w:rPr>
          <w:rFonts w:ascii="Arial" w:hAnsi="Arial" w:cs="Arial"/>
        </w:rPr>
        <w:t>Através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da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elaboração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e defesa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TCC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II</w:t>
      </w:r>
      <w:r w:rsidRPr="002C04C6">
        <w:rPr>
          <w:rFonts w:ascii="Arial" w:hAnsi="Arial" w:cs="Arial"/>
          <w:spacing w:val="-4"/>
        </w:rPr>
        <w:t xml:space="preserve"> </w:t>
      </w:r>
      <w:r w:rsidRPr="002C04C6">
        <w:rPr>
          <w:rFonts w:ascii="Arial" w:hAnsi="Arial" w:cs="Arial"/>
        </w:rPr>
        <w:t>na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forma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monografia,</w:t>
      </w:r>
      <w:r>
        <w:rPr>
          <w:rFonts w:ascii="Arial" w:hAnsi="Arial" w:cs="Arial"/>
        </w:rPr>
        <w:t xml:space="preserve"> </w:t>
      </w:r>
      <w:r w:rsidRPr="002C04C6">
        <w:rPr>
          <w:rFonts w:ascii="Arial" w:hAnsi="Arial" w:cs="Arial"/>
        </w:rPr>
        <w:t>em sessão pública e pela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entrega</w:t>
      </w:r>
      <w:r>
        <w:rPr>
          <w:rFonts w:ascii="Arial" w:hAnsi="Arial" w:cs="Arial"/>
          <w:spacing w:val="1"/>
        </w:rPr>
        <w:t xml:space="preserve">, </w:t>
      </w:r>
      <w:r w:rsidRPr="002C04C6">
        <w:rPr>
          <w:rFonts w:ascii="Arial" w:hAnsi="Arial" w:cs="Arial"/>
        </w:rPr>
        <w:t>conforme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as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normas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vigentes</w:t>
      </w:r>
      <w:r w:rsidRPr="002C04C6">
        <w:rPr>
          <w:rFonts w:ascii="Arial" w:hAnsi="Arial" w:cs="Arial"/>
          <w:spacing w:val="-4"/>
        </w:rPr>
        <w:t xml:space="preserve"> </w:t>
      </w:r>
      <w:r w:rsidRPr="002C04C6">
        <w:rPr>
          <w:rFonts w:ascii="Arial" w:hAnsi="Arial" w:cs="Arial"/>
        </w:rPr>
        <w:t xml:space="preserve">da </w:t>
      </w:r>
      <w:r w:rsidRPr="002C04C6">
        <w:rPr>
          <w:rFonts w:ascii="Arial" w:hAnsi="Arial" w:cs="Arial"/>
          <w:spacing w:val="-4"/>
        </w:rPr>
        <w:t>UFPI.</w:t>
      </w:r>
    </w:p>
    <w:p w14:paraId="3311060F" w14:textId="77777777" w:rsidR="00BB2ABF" w:rsidRDefault="00BB2ABF" w:rsidP="00BB2ABF">
      <w:pPr>
        <w:pStyle w:val="Corpodetexto"/>
        <w:spacing w:line="360" w:lineRule="auto"/>
        <w:jc w:val="both"/>
        <w:rPr>
          <w:rFonts w:ascii="Arial" w:hAnsi="Arial" w:cs="Arial"/>
          <w:spacing w:val="-4"/>
        </w:rPr>
      </w:pPr>
    </w:p>
    <w:p w14:paraId="2F2236A8" w14:textId="77777777" w:rsidR="00BB2ABF" w:rsidRPr="002C04C6" w:rsidRDefault="00BB2ABF" w:rsidP="00BB2ABF">
      <w:pPr>
        <w:pStyle w:val="Corpodetexto"/>
        <w:spacing w:before="1" w:line="360" w:lineRule="auto"/>
        <w:ind w:right="705"/>
        <w:jc w:val="both"/>
        <w:rPr>
          <w:rFonts w:ascii="Arial" w:hAnsi="Arial" w:cs="Arial"/>
          <w:b/>
        </w:rPr>
      </w:pPr>
      <w:r w:rsidRPr="002C04C6">
        <w:rPr>
          <w:rFonts w:ascii="Arial" w:hAnsi="Arial" w:cs="Arial"/>
          <w:b/>
        </w:rPr>
        <w:t>Posso realizar o TCC</w:t>
      </w:r>
      <w:r>
        <w:rPr>
          <w:rFonts w:ascii="Arial" w:hAnsi="Arial" w:cs="Arial"/>
          <w:b/>
        </w:rPr>
        <w:t xml:space="preserve"> </w:t>
      </w:r>
      <w:r w:rsidRPr="002C04C6">
        <w:rPr>
          <w:rFonts w:ascii="Arial" w:hAnsi="Arial" w:cs="Arial"/>
          <w:b/>
        </w:rPr>
        <w:t>em grupo?</w:t>
      </w:r>
    </w:p>
    <w:p w14:paraId="4E979044" w14:textId="77777777" w:rsidR="00BB2ABF" w:rsidRDefault="00BB2ABF" w:rsidP="008917A8">
      <w:pPr>
        <w:pStyle w:val="Corpodetexto"/>
        <w:spacing w:before="1" w:line="360" w:lineRule="auto"/>
        <w:ind w:right="1"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>Não. O</w:t>
      </w:r>
      <w:r w:rsidRPr="002C04C6"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TCC</w:t>
      </w:r>
      <w:r>
        <w:rPr>
          <w:rFonts w:ascii="Arial" w:hAnsi="Arial" w:cs="Arial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Bacharelado</w:t>
      </w:r>
      <w:r w:rsidRPr="002C04C6"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em</w:t>
      </w:r>
      <w:r w:rsidRPr="002C04C6"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Estatística</w:t>
      </w:r>
      <w:r w:rsidRPr="002C04C6"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será</w:t>
      </w:r>
      <w:r w:rsidRPr="002C04C6"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um trabalho</w:t>
      </w:r>
      <w:r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individual de natureza acadêmica apresentado sob a forma de monografia  e deverá estar relacionado a síntese e integração de conhecimentos em Estatística. É vetado o desenvolvimento e aprovação do TCC cujo tema não esteja relacionado às competências e habilidades curriculares do curso de Estatística.</w:t>
      </w:r>
    </w:p>
    <w:p w14:paraId="27865440" w14:textId="77777777" w:rsidR="00BB2ABF" w:rsidRDefault="00BB2ABF" w:rsidP="00BB2ABF">
      <w:pPr>
        <w:pStyle w:val="Corpodetexto"/>
        <w:spacing w:before="1" w:line="360" w:lineRule="auto"/>
        <w:ind w:right="1"/>
        <w:jc w:val="both"/>
        <w:rPr>
          <w:rFonts w:ascii="Arial" w:hAnsi="Arial" w:cs="Arial"/>
        </w:rPr>
      </w:pPr>
    </w:p>
    <w:p w14:paraId="675AE307" w14:textId="77777777" w:rsidR="00BB2ABF" w:rsidRPr="002C04C6" w:rsidRDefault="00BB2ABF" w:rsidP="00BB2ABF">
      <w:pPr>
        <w:pStyle w:val="Corpodetexto"/>
        <w:spacing w:line="360" w:lineRule="auto"/>
        <w:jc w:val="both"/>
        <w:rPr>
          <w:rFonts w:ascii="Arial" w:hAnsi="Arial" w:cs="Arial"/>
          <w:b/>
          <w:spacing w:val="-4"/>
        </w:rPr>
      </w:pPr>
      <w:r w:rsidRPr="002C04C6">
        <w:rPr>
          <w:rFonts w:ascii="Arial" w:hAnsi="Arial" w:cs="Arial"/>
          <w:b/>
          <w:spacing w:val="-4"/>
        </w:rPr>
        <w:t>Como realizar a defesa pública do TCC II?</w:t>
      </w:r>
    </w:p>
    <w:p w14:paraId="24C48432" w14:textId="77777777" w:rsidR="00BB2ABF" w:rsidRPr="002C04C6" w:rsidRDefault="00BB2ABF" w:rsidP="008917A8">
      <w:pPr>
        <w:pStyle w:val="Corpodetexto"/>
        <w:spacing w:before="2" w:line="360" w:lineRule="auto"/>
        <w:ind w:right="1"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>No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TCC</w:t>
      </w:r>
      <w:r w:rsidRPr="002C04C6">
        <w:rPr>
          <w:rFonts w:ascii="Arial" w:hAnsi="Arial" w:cs="Arial"/>
          <w:spacing w:val="-4"/>
        </w:rPr>
        <w:t xml:space="preserve"> </w:t>
      </w:r>
      <w:r w:rsidRPr="002C04C6">
        <w:rPr>
          <w:rFonts w:ascii="Arial" w:hAnsi="Arial" w:cs="Arial"/>
        </w:rPr>
        <w:t>II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o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aluno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deverá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obrigatoriamente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realizar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defesa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pública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da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sua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monografia de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forma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presencial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ou</w:t>
      </w:r>
      <w:r w:rsidRPr="002C04C6">
        <w:rPr>
          <w:rFonts w:ascii="Arial" w:hAnsi="Arial" w:cs="Arial"/>
          <w:spacing w:val="-3"/>
        </w:rPr>
        <w:t xml:space="preserve"> </w:t>
      </w:r>
      <w:r w:rsidRPr="002C04C6">
        <w:rPr>
          <w:rFonts w:ascii="Arial" w:hAnsi="Arial" w:cs="Arial"/>
        </w:rPr>
        <w:t>por</w:t>
      </w:r>
      <w:r w:rsidRPr="002C04C6">
        <w:rPr>
          <w:rFonts w:ascii="Arial" w:hAnsi="Arial" w:cs="Arial"/>
          <w:spacing w:val="-3"/>
        </w:rPr>
        <w:t xml:space="preserve"> </w:t>
      </w:r>
      <w:r w:rsidRPr="002C04C6">
        <w:rPr>
          <w:rFonts w:ascii="Arial" w:hAnsi="Arial" w:cs="Arial"/>
        </w:rPr>
        <w:t>videoconferência,</w:t>
      </w:r>
      <w:r w:rsidRPr="002C04C6">
        <w:rPr>
          <w:rFonts w:ascii="Arial" w:hAnsi="Arial" w:cs="Arial"/>
          <w:spacing w:val="-3"/>
        </w:rPr>
        <w:t xml:space="preserve"> </w:t>
      </w:r>
      <w:r w:rsidRPr="002C04C6">
        <w:rPr>
          <w:rFonts w:ascii="Arial" w:hAnsi="Arial" w:cs="Arial"/>
        </w:rPr>
        <w:t>em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local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e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horário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marcados</w:t>
      </w:r>
      <w:r>
        <w:rPr>
          <w:rFonts w:ascii="Arial" w:hAnsi="Arial" w:cs="Arial"/>
        </w:rPr>
        <w:t>, previamente divulgados,</w:t>
      </w:r>
      <w:r w:rsidRPr="002C04C6">
        <w:rPr>
          <w:rFonts w:ascii="Arial" w:hAnsi="Arial" w:cs="Arial"/>
        </w:rPr>
        <w:t xml:space="preserve"> pode</w:t>
      </w:r>
      <w:r>
        <w:rPr>
          <w:rFonts w:ascii="Arial" w:hAnsi="Arial" w:cs="Arial"/>
        </w:rPr>
        <w:t>ndo  ser</w:t>
      </w:r>
      <w:r w:rsidRPr="002C04C6">
        <w:rPr>
          <w:rFonts w:ascii="Arial" w:hAnsi="Arial" w:cs="Arial"/>
        </w:rPr>
        <w:t xml:space="preserve"> desenvolv</w:t>
      </w:r>
      <w:r>
        <w:rPr>
          <w:rFonts w:ascii="Arial" w:hAnsi="Arial" w:cs="Arial"/>
        </w:rPr>
        <w:t>ido</w:t>
      </w:r>
      <w:r w:rsidRPr="002C04C6">
        <w:rPr>
          <w:rFonts w:ascii="Arial" w:hAnsi="Arial" w:cs="Arial"/>
        </w:rPr>
        <w:t xml:space="preserve"> nas seguintes categorias: Trabalho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</w:t>
      </w:r>
      <w:r w:rsidRPr="002C04C6">
        <w:rPr>
          <w:rFonts w:ascii="Arial" w:hAnsi="Arial" w:cs="Arial"/>
        </w:rPr>
        <w:t>evisão</w:t>
      </w:r>
      <w:r w:rsidRPr="002C04C6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2"/>
        </w:rPr>
        <w:t>b</w:t>
      </w:r>
      <w:r w:rsidRPr="002C04C6">
        <w:rPr>
          <w:rFonts w:ascii="Arial" w:hAnsi="Arial" w:cs="Arial"/>
          <w:spacing w:val="-2"/>
        </w:rPr>
        <w:t xml:space="preserve">ibliográfica; </w:t>
      </w:r>
      <w:r w:rsidRPr="002C04C6">
        <w:rPr>
          <w:rFonts w:ascii="Arial" w:hAnsi="Arial" w:cs="Arial"/>
        </w:rPr>
        <w:t>Análise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dados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  <w:spacing w:val="-2"/>
        </w:rPr>
        <w:t xml:space="preserve">secundários; </w:t>
      </w:r>
      <w:r w:rsidRPr="002C04C6">
        <w:rPr>
          <w:rFonts w:ascii="Arial" w:hAnsi="Arial" w:cs="Arial"/>
        </w:rPr>
        <w:t>Pesquisa</w:t>
      </w:r>
      <w:r w:rsidRPr="002C04C6">
        <w:rPr>
          <w:rFonts w:ascii="Arial" w:hAnsi="Arial" w:cs="Arial"/>
          <w:spacing w:val="-3"/>
        </w:rPr>
        <w:t xml:space="preserve"> </w:t>
      </w:r>
      <w:r w:rsidRPr="002C04C6">
        <w:rPr>
          <w:rFonts w:ascii="Arial" w:hAnsi="Arial" w:cs="Arial"/>
          <w:spacing w:val="-2"/>
        </w:rPr>
        <w:t xml:space="preserve">experimental; </w:t>
      </w:r>
      <w:r w:rsidRPr="002C04C6">
        <w:rPr>
          <w:rFonts w:ascii="Arial" w:hAnsi="Arial" w:cs="Arial"/>
        </w:rPr>
        <w:t>Pesquisa</w:t>
      </w:r>
      <w:r w:rsidRPr="002C04C6">
        <w:rPr>
          <w:rFonts w:ascii="Arial" w:hAnsi="Arial" w:cs="Arial"/>
          <w:spacing w:val="-3"/>
        </w:rPr>
        <w:t xml:space="preserve"> </w:t>
      </w:r>
      <w:r w:rsidRPr="002C04C6">
        <w:rPr>
          <w:rFonts w:ascii="Arial" w:hAnsi="Arial" w:cs="Arial"/>
          <w:spacing w:val="-2"/>
        </w:rPr>
        <w:t>teórica.</w:t>
      </w:r>
    </w:p>
    <w:p w14:paraId="22104749" w14:textId="77777777" w:rsidR="00BB2ABF" w:rsidRPr="002C04C6" w:rsidRDefault="00BB2ABF" w:rsidP="00BB2A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8B7C2E" w14:textId="77777777" w:rsidR="00BB2ABF" w:rsidRPr="002C04C6" w:rsidRDefault="00BB2ABF" w:rsidP="008A54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04C6">
        <w:rPr>
          <w:rFonts w:ascii="Arial" w:hAnsi="Arial" w:cs="Arial"/>
          <w:b/>
          <w:sz w:val="24"/>
          <w:szCs w:val="24"/>
        </w:rPr>
        <w:t xml:space="preserve">Como </w:t>
      </w:r>
      <w:r>
        <w:rPr>
          <w:rFonts w:ascii="Arial" w:hAnsi="Arial" w:cs="Arial"/>
          <w:b/>
          <w:sz w:val="24"/>
          <w:szCs w:val="24"/>
        </w:rPr>
        <w:t xml:space="preserve">se </w:t>
      </w:r>
      <w:r w:rsidRPr="002C04C6">
        <w:rPr>
          <w:rFonts w:ascii="Arial" w:hAnsi="Arial" w:cs="Arial"/>
          <w:b/>
          <w:sz w:val="24"/>
          <w:szCs w:val="24"/>
        </w:rPr>
        <w:t>matricular no TCC?</w:t>
      </w:r>
    </w:p>
    <w:p w14:paraId="3327E78C" w14:textId="77777777" w:rsidR="00BB2ABF" w:rsidRPr="002C04C6" w:rsidRDefault="00BB2ABF" w:rsidP="008A54FE">
      <w:pPr>
        <w:pStyle w:val="Corpodetexto"/>
        <w:spacing w:line="360" w:lineRule="auto"/>
        <w:ind w:right="1"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 xml:space="preserve">O aluno apto a cursar as disciplinas de TCC I ou TCC II deverá entrar em contato, pelo menos um período anterior à matrícula nas disciplinas de TCC I e TCC II, com a Coordenação do TCC para solicitar orientação. </w:t>
      </w:r>
      <w:r w:rsidRPr="002C04C6">
        <w:rPr>
          <w:rFonts w:ascii="Arial" w:hAnsi="Arial" w:cs="Arial"/>
          <w:spacing w:val="-2"/>
        </w:rPr>
        <w:t>A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  <w:spacing w:val="-2"/>
        </w:rPr>
        <w:t>confirmação</w:t>
      </w:r>
      <w:r w:rsidRPr="002C04C6">
        <w:rPr>
          <w:rFonts w:ascii="Arial" w:hAnsi="Arial" w:cs="Arial"/>
          <w:spacing w:val="-11"/>
        </w:rPr>
        <w:t xml:space="preserve"> </w:t>
      </w:r>
      <w:r w:rsidRPr="002C04C6">
        <w:rPr>
          <w:rFonts w:ascii="Arial" w:hAnsi="Arial" w:cs="Arial"/>
          <w:spacing w:val="-2"/>
        </w:rPr>
        <w:t>do</w:t>
      </w:r>
      <w:r w:rsidRPr="002C04C6">
        <w:rPr>
          <w:rFonts w:ascii="Arial" w:hAnsi="Arial" w:cs="Arial"/>
          <w:spacing w:val="-11"/>
        </w:rPr>
        <w:t xml:space="preserve"> </w:t>
      </w:r>
      <w:r w:rsidRPr="002C04C6">
        <w:rPr>
          <w:rFonts w:ascii="Arial" w:hAnsi="Arial" w:cs="Arial"/>
          <w:spacing w:val="-2"/>
        </w:rPr>
        <w:t>professor-orientador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  <w:spacing w:val="-2"/>
        </w:rPr>
        <w:t>para</w:t>
      </w:r>
      <w:r w:rsidRPr="002C04C6">
        <w:rPr>
          <w:rFonts w:ascii="Arial" w:hAnsi="Arial" w:cs="Arial"/>
          <w:spacing w:val="-11"/>
        </w:rPr>
        <w:t xml:space="preserve"> </w:t>
      </w:r>
      <w:r w:rsidRPr="002C04C6">
        <w:rPr>
          <w:rFonts w:ascii="Arial" w:hAnsi="Arial" w:cs="Arial"/>
          <w:spacing w:val="-2"/>
        </w:rPr>
        <w:t>as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  <w:spacing w:val="-2"/>
        </w:rPr>
        <w:t>disciplinas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  <w:spacing w:val="-2"/>
        </w:rPr>
        <w:t>de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  <w:spacing w:val="-2"/>
        </w:rPr>
        <w:t>TCC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  <w:spacing w:val="-2"/>
        </w:rPr>
        <w:t>I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  <w:spacing w:val="-2"/>
        </w:rPr>
        <w:t>e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  <w:spacing w:val="-2"/>
        </w:rPr>
        <w:t>TCC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  <w:spacing w:val="-2"/>
        </w:rPr>
        <w:t>II</w:t>
      </w:r>
      <w:r w:rsidRPr="002C04C6">
        <w:rPr>
          <w:rFonts w:ascii="Arial" w:hAnsi="Arial" w:cs="Arial"/>
          <w:spacing w:val="-11"/>
        </w:rPr>
        <w:t xml:space="preserve"> </w:t>
      </w:r>
      <w:r w:rsidRPr="002C04C6">
        <w:rPr>
          <w:rFonts w:ascii="Arial" w:hAnsi="Arial" w:cs="Arial"/>
          <w:spacing w:val="-2"/>
        </w:rPr>
        <w:t>se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  <w:spacing w:val="-2"/>
        </w:rPr>
        <w:t>dará</w:t>
      </w:r>
      <w:r w:rsidRPr="002C04C6">
        <w:rPr>
          <w:rFonts w:ascii="Arial" w:hAnsi="Arial" w:cs="Arial"/>
          <w:spacing w:val="-11"/>
        </w:rPr>
        <w:t xml:space="preserve"> </w:t>
      </w:r>
      <w:r w:rsidRPr="002C04C6">
        <w:rPr>
          <w:rFonts w:ascii="Arial" w:hAnsi="Arial" w:cs="Arial"/>
          <w:spacing w:val="-2"/>
        </w:rPr>
        <w:t xml:space="preserve">através </w:t>
      </w:r>
      <w:r w:rsidRPr="002C04C6">
        <w:rPr>
          <w:rFonts w:ascii="Arial" w:hAnsi="Arial" w:cs="Arial"/>
        </w:rPr>
        <w:t>da assinatura do Termo de Compromisso de Orientação (disponível na secretaria do curso</w:t>
      </w:r>
      <w:r>
        <w:rPr>
          <w:rFonts w:ascii="Arial" w:hAnsi="Arial" w:cs="Arial"/>
        </w:rPr>
        <w:t xml:space="preserve"> e no Regulamento do TCC</w:t>
      </w:r>
      <w:r w:rsidRPr="002C04C6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2C04C6">
        <w:rPr>
          <w:rFonts w:ascii="Arial" w:hAnsi="Arial" w:cs="Arial"/>
        </w:rPr>
        <w:t>O professor-orientador deve estar ciente que deverá orientar o acadêmico até a conclusão da disciplina de TCC I e</w:t>
      </w:r>
      <w:r>
        <w:rPr>
          <w:rFonts w:ascii="Arial" w:hAnsi="Arial" w:cs="Arial"/>
        </w:rPr>
        <w:t>,</w:t>
      </w:r>
      <w:r w:rsidRPr="002C04C6">
        <w:rPr>
          <w:rFonts w:ascii="Arial" w:hAnsi="Arial" w:cs="Arial"/>
        </w:rPr>
        <w:t xml:space="preserve"> no caso da disciplina TCC II, até a entrega da versão definitiva da Monografia.</w:t>
      </w:r>
    </w:p>
    <w:p w14:paraId="1CEAC2D9" w14:textId="77777777" w:rsidR="00BB2ABF" w:rsidRDefault="00BB2ABF" w:rsidP="00D25C79">
      <w:pPr>
        <w:pStyle w:val="Corpodetexto"/>
        <w:spacing w:line="360" w:lineRule="auto"/>
        <w:jc w:val="both"/>
        <w:rPr>
          <w:rFonts w:ascii="Arial" w:hAnsi="Arial" w:cs="Arial"/>
          <w:spacing w:val="-5"/>
        </w:rPr>
      </w:pPr>
      <w:r w:rsidRPr="002C04C6">
        <w:rPr>
          <w:rFonts w:ascii="Arial" w:hAnsi="Arial" w:cs="Arial"/>
        </w:rPr>
        <w:t>A</w:t>
      </w:r>
      <w:r w:rsidRPr="002C04C6"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matrícula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em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TCC</w:t>
      </w:r>
      <w:r w:rsidRPr="002C04C6">
        <w:rPr>
          <w:rFonts w:ascii="Arial" w:hAnsi="Arial" w:cs="Arial"/>
          <w:spacing w:val="-4"/>
        </w:rPr>
        <w:t xml:space="preserve"> </w:t>
      </w:r>
      <w:r w:rsidRPr="002C04C6">
        <w:rPr>
          <w:rFonts w:ascii="Arial" w:hAnsi="Arial" w:cs="Arial"/>
        </w:rPr>
        <w:t>II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só</w:t>
      </w:r>
      <w:r w:rsidRPr="002C04C6">
        <w:rPr>
          <w:rFonts w:ascii="Arial" w:hAnsi="Arial" w:cs="Arial"/>
          <w:spacing w:val="1"/>
        </w:rPr>
        <w:t xml:space="preserve"> </w:t>
      </w:r>
      <w:r w:rsidRPr="002C04C6">
        <w:rPr>
          <w:rFonts w:ascii="Arial" w:hAnsi="Arial" w:cs="Arial"/>
        </w:rPr>
        <w:t>poderá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ocorrer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após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aprovação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na</w:t>
      </w:r>
      <w:r w:rsidRPr="002C04C6">
        <w:rPr>
          <w:rFonts w:ascii="Arial" w:hAnsi="Arial" w:cs="Arial"/>
          <w:spacing w:val="-4"/>
        </w:rPr>
        <w:t xml:space="preserve"> </w:t>
      </w:r>
      <w:r w:rsidRPr="002C04C6">
        <w:rPr>
          <w:rFonts w:ascii="Arial" w:hAnsi="Arial" w:cs="Arial"/>
        </w:rPr>
        <w:t>disciplina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TCC</w:t>
      </w:r>
      <w:r w:rsidRPr="002C04C6">
        <w:rPr>
          <w:rFonts w:ascii="Arial" w:hAnsi="Arial" w:cs="Arial"/>
          <w:spacing w:val="1"/>
        </w:rPr>
        <w:t xml:space="preserve"> </w:t>
      </w:r>
      <w:r w:rsidRPr="002C04C6">
        <w:rPr>
          <w:rFonts w:ascii="Arial" w:hAnsi="Arial" w:cs="Arial"/>
          <w:spacing w:val="-5"/>
        </w:rPr>
        <w:t>I.</w:t>
      </w:r>
    </w:p>
    <w:p w14:paraId="7541C244" w14:textId="77777777" w:rsidR="00D25C79" w:rsidRDefault="00D25C79" w:rsidP="00D25C79">
      <w:pPr>
        <w:pStyle w:val="Corpodetexto"/>
        <w:spacing w:line="360" w:lineRule="auto"/>
        <w:jc w:val="both"/>
        <w:rPr>
          <w:rFonts w:ascii="Arial" w:hAnsi="Arial" w:cs="Arial"/>
          <w:spacing w:val="-5"/>
        </w:rPr>
      </w:pPr>
    </w:p>
    <w:p w14:paraId="76C696D2" w14:textId="77777777" w:rsidR="008917A8" w:rsidRDefault="008917A8" w:rsidP="00D25C79">
      <w:pPr>
        <w:pStyle w:val="Corpodetexto"/>
        <w:spacing w:line="360" w:lineRule="auto"/>
        <w:jc w:val="both"/>
        <w:rPr>
          <w:rFonts w:ascii="Arial" w:hAnsi="Arial" w:cs="Arial"/>
          <w:spacing w:val="-5"/>
        </w:rPr>
      </w:pPr>
    </w:p>
    <w:p w14:paraId="3B94FAB0" w14:textId="77777777" w:rsidR="008A54FE" w:rsidRDefault="008A54FE" w:rsidP="00D25C79">
      <w:pPr>
        <w:pStyle w:val="Corpodetexto"/>
        <w:spacing w:line="360" w:lineRule="auto"/>
        <w:jc w:val="both"/>
        <w:rPr>
          <w:rFonts w:ascii="Arial" w:hAnsi="Arial" w:cs="Arial"/>
          <w:spacing w:val="-5"/>
        </w:rPr>
      </w:pPr>
    </w:p>
    <w:p w14:paraId="5D620A47" w14:textId="77777777" w:rsidR="008917A8" w:rsidRDefault="00D25C79" w:rsidP="008A54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04C6">
        <w:rPr>
          <w:rFonts w:ascii="Arial" w:hAnsi="Arial" w:cs="Arial"/>
          <w:b/>
          <w:sz w:val="24"/>
          <w:szCs w:val="24"/>
        </w:rPr>
        <w:t>Qual o prazo para a solicitação de orientação no TCC I ou TCC II?</w:t>
      </w:r>
    </w:p>
    <w:p w14:paraId="1531258E" w14:textId="77777777" w:rsidR="00D25C79" w:rsidRDefault="008917A8" w:rsidP="008A54F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5C79" w:rsidRPr="002C04C6">
        <w:rPr>
          <w:rFonts w:ascii="Arial" w:hAnsi="Arial" w:cs="Arial"/>
        </w:rPr>
        <w:t>O prazo ocorrerá sempre, previamente,</w:t>
      </w:r>
      <w:r w:rsidR="00D25C79" w:rsidRPr="002C04C6">
        <w:rPr>
          <w:rFonts w:ascii="Arial" w:hAnsi="Arial" w:cs="Arial"/>
          <w:spacing w:val="-1"/>
        </w:rPr>
        <w:t xml:space="preserve"> </w:t>
      </w:r>
      <w:r w:rsidR="00D25C79" w:rsidRPr="002C04C6">
        <w:rPr>
          <w:rFonts w:ascii="Arial" w:hAnsi="Arial" w:cs="Arial"/>
        </w:rPr>
        <w:t>anterior</w:t>
      </w:r>
      <w:r w:rsidR="00D25C79" w:rsidRPr="002C04C6">
        <w:rPr>
          <w:rFonts w:ascii="Arial" w:hAnsi="Arial" w:cs="Arial"/>
          <w:spacing w:val="-1"/>
        </w:rPr>
        <w:t xml:space="preserve"> </w:t>
      </w:r>
      <w:r w:rsidR="00D25C79" w:rsidRPr="002C04C6">
        <w:rPr>
          <w:rFonts w:ascii="Arial" w:hAnsi="Arial" w:cs="Arial"/>
        </w:rPr>
        <w:t>a</w:t>
      </w:r>
      <w:r w:rsidR="00D25C79" w:rsidRPr="002C04C6">
        <w:rPr>
          <w:rFonts w:ascii="Arial" w:hAnsi="Arial" w:cs="Arial"/>
          <w:spacing w:val="-1"/>
        </w:rPr>
        <w:t xml:space="preserve"> </w:t>
      </w:r>
      <w:r w:rsidR="00D25C79" w:rsidRPr="002C04C6">
        <w:rPr>
          <w:rFonts w:ascii="Arial" w:hAnsi="Arial" w:cs="Arial"/>
        </w:rPr>
        <w:t>data</w:t>
      </w:r>
      <w:r w:rsidR="00D25C79" w:rsidRPr="002C04C6">
        <w:rPr>
          <w:rFonts w:ascii="Arial" w:hAnsi="Arial" w:cs="Arial"/>
          <w:spacing w:val="-1"/>
        </w:rPr>
        <w:t xml:space="preserve"> </w:t>
      </w:r>
      <w:r w:rsidR="00D25C79" w:rsidRPr="002C04C6">
        <w:rPr>
          <w:rFonts w:ascii="Arial" w:hAnsi="Arial" w:cs="Arial"/>
        </w:rPr>
        <w:t>de</w:t>
      </w:r>
      <w:r w:rsidR="00D25C79" w:rsidRPr="002C04C6">
        <w:rPr>
          <w:rFonts w:ascii="Arial" w:hAnsi="Arial" w:cs="Arial"/>
          <w:spacing w:val="-1"/>
        </w:rPr>
        <w:t xml:space="preserve"> </w:t>
      </w:r>
      <w:r w:rsidR="00D25C79" w:rsidRPr="002C04C6">
        <w:rPr>
          <w:rFonts w:ascii="Arial" w:hAnsi="Arial" w:cs="Arial"/>
        </w:rPr>
        <w:t xml:space="preserve">solicitação </w:t>
      </w:r>
      <w:r w:rsidR="00D25C79" w:rsidRPr="002C04C6">
        <w:rPr>
          <w:rFonts w:ascii="Arial" w:hAnsi="Arial" w:cs="Arial"/>
          <w:i/>
        </w:rPr>
        <w:t xml:space="preserve">online </w:t>
      </w:r>
      <w:proofErr w:type="gramStart"/>
      <w:r w:rsidR="00D25C79" w:rsidRPr="002C04C6">
        <w:rPr>
          <w:rFonts w:ascii="Arial" w:hAnsi="Arial" w:cs="Arial"/>
        </w:rPr>
        <w:t>da</w:t>
      </w:r>
      <w:r w:rsidR="00D25C79">
        <w:rPr>
          <w:rFonts w:ascii="Arial" w:hAnsi="Arial" w:cs="Arial"/>
        </w:rPr>
        <w:t xml:space="preserve"> </w:t>
      </w:r>
      <w:r w:rsidR="00D25C79" w:rsidRPr="002C04C6">
        <w:rPr>
          <w:rFonts w:ascii="Arial" w:hAnsi="Arial" w:cs="Arial"/>
          <w:spacing w:val="-1"/>
        </w:rPr>
        <w:t xml:space="preserve"> </w:t>
      </w:r>
      <w:r w:rsidR="00D25C79" w:rsidRPr="002C04C6">
        <w:rPr>
          <w:rFonts w:ascii="Arial" w:hAnsi="Arial" w:cs="Arial"/>
        </w:rPr>
        <w:t>oferta</w:t>
      </w:r>
      <w:proofErr w:type="gramEnd"/>
      <w:r w:rsidR="00D25C79" w:rsidRPr="002C04C6">
        <w:rPr>
          <w:rFonts w:ascii="Arial" w:hAnsi="Arial" w:cs="Arial"/>
          <w:spacing w:val="-1"/>
        </w:rPr>
        <w:t xml:space="preserve"> </w:t>
      </w:r>
      <w:r w:rsidR="00D25C79" w:rsidRPr="002C04C6">
        <w:rPr>
          <w:rFonts w:ascii="Arial" w:hAnsi="Arial" w:cs="Arial"/>
        </w:rPr>
        <w:t>de</w:t>
      </w:r>
      <w:r w:rsidR="00D25C79" w:rsidRPr="002C04C6">
        <w:rPr>
          <w:rFonts w:ascii="Arial" w:hAnsi="Arial" w:cs="Arial"/>
          <w:spacing w:val="-3"/>
        </w:rPr>
        <w:t xml:space="preserve"> </w:t>
      </w:r>
      <w:r w:rsidR="00D25C79" w:rsidRPr="002C04C6">
        <w:rPr>
          <w:rFonts w:ascii="Arial" w:hAnsi="Arial" w:cs="Arial"/>
        </w:rPr>
        <w:t>disciplinas</w:t>
      </w:r>
      <w:r w:rsidR="00D25C79" w:rsidRPr="002C04C6">
        <w:rPr>
          <w:rFonts w:ascii="Arial" w:hAnsi="Arial" w:cs="Arial"/>
          <w:spacing w:val="-1"/>
        </w:rPr>
        <w:t xml:space="preserve"> </w:t>
      </w:r>
      <w:r w:rsidR="00D25C79" w:rsidRPr="002C04C6">
        <w:rPr>
          <w:rFonts w:ascii="Arial" w:hAnsi="Arial" w:cs="Arial"/>
        </w:rPr>
        <w:t>para</w:t>
      </w:r>
      <w:r w:rsidR="00D25C79" w:rsidRPr="002C04C6">
        <w:rPr>
          <w:rFonts w:ascii="Arial" w:hAnsi="Arial" w:cs="Arial"/>
          <w:spacing w:val="-3"/>
        </w:rPr>
        <w:t xml:space="preserve"> </w:t>
      </w:r>
      <w:r w:rsidR="00D25C79" w:rsidRPr="002C04C6">
        <w:rPr>
          <w:rFonts w:ascii="Arial" w:hAnsi="Arial" w:cs="Arial"/>
        </w:rPr>
        <w:t>o</w:t>
      </w:r>
      <w:r w:rsidR="00D25C79" w:rsidRPr="002C04C6">
        <w:rPr>
          <w:rFonts w:ascii="Arial" w:hAnsi="Arial" w:cs="Arial"/>
          <w:spacing w:val="-1"/>
        </w:rPr>
        <w:t xml:space="preserve"> </w:t>
      </w:r>
      <w:r w:rsidR="00D25C79" w:rsidRPr="002C04C6">
        <w:rPr>
          <w:rFonts w:ascii="Arial" w:hAnsi="Arial" w:cs="Arial"/>
        </w:rPr>
        <w:t>período</w:t>
      </w:r>
      <w:r w:rsidR="00D25C79" w:rsidRPr="002C04C6">
        <w:rPr>
          <w:rFonts w:ascii="Arial" w:hAnsi="Arial" w:cs="Arial"/>
          <w:spacing w:val="-1"/>
        </w:rPr>
        <w:t xml:space="preserve"> </w:t>
      </w:r>
      <w:r w:rsidR="00D25C79" w:rsidRPr="002C04C6">
        <w:rPr>
          <w:rFonts w:ascii="Arial" w:hAnsi="Arial" w:cs="Arial"/>
        </w:rPr>
        <w:t>letivo seguinte, pelas Coordenações de Cursos, segundo calendário acadêmico da UFPI. A execução do TCC é de inteira responsabilidade do aluno, cabendo ao professor/orientador realizar</w:t>
      </w:r>
      <w:r w:rsidR="00D25C79" w:rsidRPr="002C04C6">
        <w:rPr>
          <w:rFonts w:ascii="Arial" w:hAnsi="Arial" w:cs="Arial"/>
          <w:spacing w:val="-3"/>
        </w:rPr>
        <w:t xml:space="preserve"> </w:t>
      </w:r>
      <w:r w:rsidR="00D25C79" w:rsidRPr="002C04C6">
        <w:rPr>
          <w:rFonts w:ascii="Arial" w:hAnsi="Arial" w:cs="Arial"/>
        </w:rPr>
        <w:t>o acompanhamento e orientações</w:t>
      </w:r>
      <w:r w:rsidR="00D25C79" w:rsidRPr="002C04C6">
        <w:rPr>
          <w:rFonts w:ascii="Arial" w:hAnsi="Arial" w:cs="Arial"/>
          <w:spacing w:val="-3"/>
        </w:rPr>
        <w:t xml:space="preserve"> </w:t>
      </w:r>
      <w:r w:rsidR="00D25C79" w:rsidRPr="002C04C6">
        <w:rPr>
          <w:rFonts w:ascii="Arial" w:hAnsi="Arial" w:cs="Arial"/>
        </w:rPr>
        <w:t>para a execução das</w:t>
      </w:r>
      <w:r w:rsidR="00D25C79" w:rsidRPr="002C04C6">
        <w:rPr>
          <w:rFonts w:ascii="Arial" w:hAnsi="Arial" w:cs="Arial"/>
          <w:spacing w:val="-3"/>
        </w:rPr>
        <w:t xml:space="preserve"> </w:t>
      </w:r>
      <w:r w:rsidR="00D25C79" w:rsidRPr="002C04C6">
        <w:rPr>
          <w:rFonts w:ascii="Arial" w:hAnsi="Arial" w:cs="Arial"/>
        </w:rPr>
        <w:t>atividades.</w:t>
      </w:r>
    </w:p>
    <w:p w14:paraId="197A714F" w14:textId="77777777" w:rsidR="00D25C79" w:rsidRDefault="00D25C79" w:rsidP="00D25C79">
      <w:pPr>
        <w:pStyle w:val="Corpodetexto"/>
        <w:tabs>
          <w:tab w:val="left" w:pos="8505"/>
          <w:tab w:val="left" w:pos="8647"/>
        </w:tabs>
        <w:spacing w:line="360" w:lineRule="auto"/>
        <w:ind w:right="1"/>
        <w:jc w:val="both"/>
        <w:rPr>
          <w:rFonts w:ascii="Arial" w:hAnsi="Arial" w:cs="Arial"/>
        </w:rPr>
      </w:pPr>
    </w:p>
    <w:p w14:paraId="0959AA6F" w14:textId="77777777" w:rsidR="00D25C79" w:rsidRPr="002C04C6" w:rsidRDefault="00D25C79" w:rsidP="00D25C79">
      <w:pPr>
        <w:pStyle w:val="Corpodetexto"/>
        <w:spacing w:line="360" w:lineRule="auto"/>
        <w:ind w:right="1"/>
        <w:jc w:val="both"/>
        <w:rPr>
          <w:rFonts w:ascii="Arial" w:hAnsi="Arial" w:cs="Arial"/>
          <w:b/>
        </w:rPr>
      </w:pPr>
      <w:r w:rsidRPr="002C04C6">
        <w:rPr>
          <w:rFonts w:ascii="Arial" w:hAnsi="Arial" w:cs="Arial"/>
          <w:b/>
        </w:rPr>
        <w:t>Quem pode orientar o TCC I e TCC II?</w:t>
      </w:r>
    </w:p>
    <w:p w14:paraId="4FEC29C8" w14:textId="77777777" w:rsidR="00D25C79" w:rsidRDefault="00D25C79" w:rsidP="008917A8">
      <w:pPr>
        <w:pStyle w:val="Corpodetexto"/>
        <w:spacing w:line="360" w:lineRule="auto"/>
        <w:ind w:right="1"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>Poderão orientar os TCC I</w:t>
      </w:r>
      <w:r w:rsidRPr="002C04C6">
        <w:rPr>
          <w:rFonts w:ascii="Arial" w:hAnsi="Arial" w:cs="Arial"/>
          <w:spacing w:val="80"/>
          <w:w w:val="150"/>
        </w:rPr>
        <w:t xml:space="preserve"> </w:t>
      </w:r>
      <w:r w:rsidRPr="002C04C6">
        <w:rPr>
          <w:rFonts w:ascii="Arial" w:hAnsi="Arial" w:cs="Arial"/>
        </w:rPr>
        <w:t xml:space="preserve">e TCC II os professores mestres ou doutores do Curso de Bacharelado em Estatística </w:t>
      </w:r>
      <w:r>
        <w:rPr>
          <w:rFonts w:ascii="Arial" w:hAnsi="Arial" w:cs="Arial"/>
        </w:rPr>
        <w:t xml:space="preserve">da </w:t>
      </w:r>
      <w:r w:rsidRPr="002C04C6">
        <w:rPr>
          <w:rFonts w:ascii="Arial" w:hAnsi="Arial" w:cs="Arial"/>
        </w:rPr>
        <w:t>Universidade Federal do Piauí (UFPI).</w:t>
      </w:r>
      <w:r w:rsidRPr="002C04C6">
        <w:rPr>
          <w:rFonts w:ascii="Arial" w:hAnsi="Arial" w:cs="Arial"/>
          <w:b/>
          <w:spacing w:val="-2"/>
        </w:rPr>
        <w:t xml:space="preserve"> </w:t>
      </w:r>
      <w:r w:rsidRPr="002C04C6">
        <w:rPr>
          <w:rFonts w:ascii="Arial" w:hAnsi="Arial" w:cs="Arial"/>
        </w:rPr>
        <w:t>Considerando TCC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I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e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TCC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II,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o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número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orientandos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não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excederá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o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máximo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de 3 alunos por orientador por semestre letivo e será distribuído conforme a disponibilidade do corpo docente.</w:t>
      </w:r>
      <w:r>
        <w:rPr>
          <w:rFonts w:ascii="Arial" w:hAnsi="Arial" w:cs="Arial"/>
        </w:rPr>
        <w:t xml:space="preserve"> </w:t>
      </w:r>
    </w:p>
    <w:p w14:paraId="320BC61C" w14:textId="77777777" w:rsidR="00D25C79" w:rsidRDefault="00D25C79" w:rsidP="00D25C79">
      <w:pPr>
        <w:pStyle w:val="Corpodetexto"/>
        <w:spacing w:line="360" w:lineRule="auto"/>
        <w:ind w:right="1"/>
        <w:jc w:val="both"/>
        <w:rPr>
          <w:rFonts w:ascii="Arial" w:hAnsi="Arial" w:cs="Arial"/>
        </w:rPr>
      </w:pPr>
    </w:p>
    <w:p w14:paraId="08BBDB98" w14:textId="77777777" w:rsidR="00D25C79" w:rsidRPr="002C04C6" w:rsidRDefault="00D25C79" w:rsidP="00D25C79">
      <w:pPr>
        <w:pStyle w:val="Corpodetexto"/>
        <w:spacing w:line="360" w:lineRule="auto"/>
        <w:ind w:right="1"/>
        <w:jc w:val="both"/>
        <w:rPr>
          <w:rFonts w:ascii="Arial" w:hAnsi="Arial" w:cs="Arial"/>
          <w:b/>
        </w:rPr>
      </w:pPr>
      <w:r w:rsidRPr="002C04C6">
        <w:rPr>
          <w:rFonts w:ascii="Arial" w:hAnsi="Arial" w:cs="Arial"/>
          <w:b/>
        </w:rPr>
        <w:t>Qual a frequência mínima para as disciplinas de TCC I e TCC II?</w:t>
      </w:r>
    </w:p>
    <w:p w14:paraId="29E40B45" w14:textId="77777777" w:rsidR="00D25C79" w:rsidRDefault="008A54FE" w:rsidP="008A54FE">
      <w:pPr>
        <w:tabs>
          <w:tab w:val="left" w:pos="3734"/>
          <w:tab w:val="left" w:pos="4141"/>
          <w:tab w:val="left" w:pos="4678"/>
        </w:tabs>
        <w:spacing w:line="36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</w:t>
      </w:r>
      <w:r w:rsidR="00D25C79" w:rsidRPr="002C04C6">
        <w:rPr>
          <w:rFonts w:ascii="Arial" w:hAnsi="Arial" w:cs="Arial"/>
          <w:spacing w:val="-2"/>
          <w:sz w:val="24"/>
          <w:szCs w:val="24"/>
        </w:rPr>
        <w:t xml:space="preserve">Cabe </w:t>
      </w:r>
      <w:r>
        <w:rPr>
          <w:rFonts w:ascii="Arial" w:hAnsi="Arial" w:cs="Arial"/>
          <w:spacing w:val="-2"/>
          <w:sz w:val="24"/>
          <w:szCs w:val="24"/>
        </w:rPr>
        <w:t xml:space="preserve">    </w:t>
      </w:r>
      <w:r w:rsidR="00D25C79" w:rsidRPr="002C04C6">
        <w:rPr>
          <w:rFonts w:ascii="Arial" w:hAnsi="Arial" w:cs="Arial"/>
          <w:spacing w:val="-2"/>
          <w:sz w:val="24"/>
          <w:szCs w:val="24"/>
        </w:rPr>
        <w:t>ao</w:t>
      </w:r>
      <w:r>
        <w:rPr>
          <w:rFonts w:ascii="Arial" w:hAnsi="Arial" w:cs="Arial"/>
          <w:spacing w:val="-2"/>
          <w:sz w:val="24"/>
          <w:szCs w:val="24"/>
        </w:rPr>
        <w:t xml:space="preserve">   </w:t>
      </w:r>
      <w:r w:rsidR="00D25C79" w:rsidRPr="002C04C6">
        <w:rPr>
          <w:rFonts w:ascii="Arial" w:hAnsi="Arial" w:cs="Arial"/>
          <w:spacing w:val="-2"/>
          <w:sz w:val="24"/>
          <w:szCs w:val="24"/>
        </w:rPr>
        <w:t xml:space="preserve"> aluno </w:t>
      </w:r>
      <w:r>
        <w:rPr>
          <w:rFonts w:ascii="Arial" w:hAnsi="Arial" w:cs="Arial"/>
          <w:spacing w:val="-2"/>
          <w:sz w:val="24"/>
          <w:szCs w:val="24"/>
        </w:rPr>
        <w:t xml:space="preserve">  </w:t>
      </w:r>
      <w:r w:rsidR="00D25C79" w:rsidRPr="002C04C6">
        <w:rPr>
          <w:rFonts w:ascii="Arial" w:hAnsi="Arial" w:cs="Arial"/>
          <w:spacing w:val="-2"/>
          <w:sz w:val="24"/>
          <w:szCs w:val="24"/>
        </w:rPr>
        <w:t>comparecer</w:t>
      </w:r>
      <w:r>
        <w:rPr>
          <w:rFonts w:ascii="Arial" w:hAnsi="Arial" w:cs="Arial"/>
          <w:spacing w:val="-2"/>
          <w:sz w:val="24"/>
          <w:szCs w:val="24"/>
        </w:rPr>
        <w:t xml:space="preserve">    </w:t>
      </w:r>
      <w:r w:rsidR="00D25C79" w:rsidRPr="002C04C6">
        <w:rPr>
          <w:rFonts w:ascii="Arial" w:hAnsi="Arial" w:cs="Arial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pacing w:val="-6"/>
          <w:sz w:val="24"/>
          <w:szCs w:val="24"/>
        </w:rPr>
        <w:t>às</w:t>
      </w:r>
      <w:r w:rsidR="00D25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D25C79" w:rsidRPr="002C04C6">
        <w:rPr>
          <w:rFonts w:ascii="Arial" w:hAnsi="Arial" w:cs="Arial"/>
          <w:spacing w:val="-2"/>
          <w:sz w:val="24"/>
          <w:szCs w:val="24"/>
        </w:rPr>
        <w:t>reuniões</w:t>
      </w:r>
      <w:r w:rsidR="00D25C79" w:rsidRPr="002C04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 xml:space="preserve">convocadas </w:t>
      </w:r>
      <w:r w:rsidR="00D25C79" w:rsidRPr="002C04C6">
        <w:rPr>
          <w:rFonts w:ascii="Arial" w:hAnsi="Arial" w:cs="Arial"/>
          <w:spacing w:val="-4"/>
          <w:sz w:val="24"/>
          <w:szCs w:val="24"/>
        </w:rPr>
        <w:t>pelo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8917A8">
        <w:rPr>
          <w:rFonts w:ascii="Arial" w:hAnsi="Arial" w:cs="Arial"/>
          <w:spacing w:val="-4"/>
          <w:sz w:val="24"/>
          <w:szCs w:val="24"/>
        </w:rPr>
        <w:t>p</w:t>
      </w:r>
      <w:r w:rsidR="00D25C79" w:rsidRPr="002C04C6">
        <w:rPr>
          <w:rFonts w:ascii="Arial" w:hAnsi="Arial" w:cs="Arial"/>
          <w:spacing w:val="-2"/>
          <w:sz w:val="24"/>
          <w:szCs w:val="24"/>
        </w:rPr>
        <w:t>rofessor/orientador</w:t>
      </w:r>
      <w:r w:rsidR="00D25C79">
        <w:rPr>
          <w:rFonts w:ascii="Arial" w:hAnsi="Arial" w:cs="Arial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pacing w:val="-6"/>
          <w:sz w:val="24"/>
          <w:szCs w:val="24"/>
        </w:rPr>
        <w:t>da</w:t>
      </w:r>
      <w:r w:rsidR="00D25C79">
        <w:rPr>
          <w:rFonts w:ascii="Arial" w:hAnsi="Arial" w:cs="Arial"/>
          <w:spacing w:val="-6"/>
          <w:sz w:val="24"/>
          <w:szCs w:val="24"/>
        </w:rPr>
        <w:t xml:space="preserve">      d</w:t>
      </w:r>
      <w:r w:rsidR="00D25C79" w:rsidRPr="002C04C6">
        <w:rPr>
          <w:rFonts w:ascii="Arial" w:hAnsi="Arial" w:cs="Arial"/>
          <w:sz w:val="24"/>
          <w:szCs w:val="24"/>
        </w:rPr>
        <w:t>isciplina, com frequência mínima de 75% da carga horária da disciplina.</w:t>
      </w:r>
    </w:p>
    <w:p w14:paraId="2C91209F" w14:textId="77777777" w:rsidR="008A54FE" w:rsidRPr="002C04C6" w:rsidRDefault="008A54FE" w:rsidP="008A54FE">
      <w:pPr>
        <w:tabs>
          <w:tab w:val="left" w:pos="3734"/>
          <w:tab w:val="left" w:pos="4141"/>
          <w:tab w:val="left" w:pos="4678"/>
        </w:tabs>
        <w:spacing w:line="360" w:lineRule="auto"/>
        <w:ind w:right="1"/>
        <w:jc w:val="both"/>
        <w:rPr>
          <w:rFonts w:ascii="Arial" w:hAnsi="Arial" w:cs="Arial"/>
          <w:sz w:val="24"/>
          <w:szCs w:val="24"/>
        </w:rPr>
      </w:pPr>
    </w:p>
    <w:p w14:paraId="569D4356" w14:textId="77777777" w:rsidR="00D25C79" w:rsidRPr="004F323D" w:rsidRDefault="00D25C79" w:rsidP="008A54FE">
      <w:pPr>
        <w:tabs>
          <w:tab w:val="left" w:pos="2351"/>
          <w:tab w:val="left" w:pos="3734"/>
          <w:tab w:val="left" w:pos="4141"/>
          <w:tab w:val="left" w:pos="5164"/>
          <w:tab w:val="left" w:pos="6492"/>
          <w:tab w:val="left" w:pos="7114"/>
          <w:tab w:val="left" w:pos="9267"/>
        </w:tabs>
        <w:spacing w:after="0" w:line="360" w:lineRule="auto"/>
        <w:ind w:right="705"/>
        <w:jc w:val="both"/>
        <w:rPr>
          <w:rFonts w:ascii="Arial" w:hAnsi="Arial" w:cs="Arial"/>
          <w:b/>
          <w:sz w:val="24"/>
          <w:szCs w:val="24"/>
        </w:rPr>
      </w:pPr>
      <w:r w:rsidRPr="004F323D">
        <w:rPr>
          <w:rFonts w:ascii="Arial" w:hAnsi="Arial" w:cs="Arial"/>
          <w:b/>
          <w:sz w:val="24"/>
          <w:szCs w:val="24"/>
        </w:rPr>
        <w:t>Quais os deveres do Aluno?</w:t>
      </w:r>
    </w:p>
    <w:p w14:paraId="6A2D1055" w14:textId="77777777" w:rsidR="00D25C79" w:rsidRDefault="00D25C79" w:rsidP="008A54FE">
      <w:pPr>
        <w:pStyle w:val="Corpodetexto"/>
        <w:spacing w:line="360" w:lineRule="auto"/>
        <w:ind w:right="1" w:firstLine="708"/>
        <w:jc w:val="both"/>
        <w:rPr>
          <w:rFonts w:ascii="Arial" w:hAnsi="Arial" w:cs="Arial"/>
        </w:rPr>
      </w:pPr>
      <w:r w:rsidRPr="004F323D">
        <w:rPr>
          <w:rFonts w:ascii="Arial" w:hAnsi="Arial" w:cs="Arial"/>
        </w:rPr>
        <w:t xml:space="preserve">Cumprir o calendário de atividades desenvolvido em conjunto   com seu </w:t>
      </w:r>
      <w:r w:rsidRPr="004F323D">
        <w:rPr>
          <w:rFonts w:ascii="Arial" w:hAnsi="Arial" w:cs="Arial"/>
          <w:spacing w:val="-2"/>
        </w:rPr>
        <w:t>orientador;</w:t>
      </w:r>
      <w:r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Entregar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ao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</w:rPr>
        <w:t>professor/orientador,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</w:rPr>
        <w:t>quando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solicitado,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os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relatórios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parciais e/ou materiais referentes às atividades desenvolvidas;</w:t>
      </w:r>
    </w:p>
    <w:p w14:paraId="5DD881C4" w14:textId="77777777" w:rsidR="008A54FE" w:rsidRDefault="008A54FE" w:rsidP="008A54FE">
      <w:pPr>
        <w:tabs>
          <w:tab w:val="left" w:pos="851"/>
        </w:tabs>
        <w:spacing w:after="0" w:line="360" w:lineRule="auto"/>
        <w:ind w:right="1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5C79" w:rsidRPr="002C04C6">
        <w:rPr>
          <w:rFonts w:ascii="Arial" w:hAnsi="Arial" w:cs="Arial"/>
          <w:sz w:val="24"/>
          <w:szCs w:val="24"/>
        </w:rPr>
        <w:t xml:space="preserve">Elaborar a versão definitiva da sua </w:t>
      </w:r>
      <w:r>
        <w:rPr>
          <w:rFonts w:ascii="Arial" w:hAnsi="Arial" w:cs="Arial"/>
          <w:sz w:val="24"/>
          <w:szCs w:val="24"/>
        </w:rPr>
        <w:t>m</w:t>
      </w:r>
      <w:r w:rsidR="00D25C79" w:rsidRPr="002C04C6">
        <w:rPr>
          <w:rFonts w:ascii="Arial" w:hAnsi="Arial" w:cs="Arial"/>
          <w:sz w:val="24"/>
          <w:szCs w:val="24"/>
        </w:rPr>
        <w:t>onografia ou artigo científico</w:t>
      </w:r>
      <w:r w:rsidR="00D25C79">
        <w:rPr>
          <w:rFonts w:ascii="Arial" w:hAnsi="Arial" w:cs="Arial"/>
          <w:sz w:val="24"/>
          <w:szCs w:val="24"/>
        </w:rPr>
        <w:t>,</w:t>
      </w:r>
      <w:r w:rsidR="00D25C79" w:rsidRPr="002C04C6">
        <w:rPr>
          <w:rFonts w:ascii="Arial" w:hAnsi="Arial" w:cs="Arial"/>
          <w:sz w:val="24"/>
          <w:szCs w:val="24"/>
        </w:rPr>
        <w:t xml:space="preserve"> segundo instruções do professor/orientador e d</w:t>
      </w:r>
      <w:r w:rsidR="00D25C79">
        <w:rPr>
          <w:rFonts w:ascii="Arial" w:hAnsi="Arial" w:cs="Arial"/>
          <w:sz w:val="24"/>
          <w:szCs w:val="24"/>
        </w:rPr>
        <w:t>o</w:t>
      </w:r>
      <w:r w:rsidR="00D25C79" w:rsidRPr="002C04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D25C79" w:rsidRPr="002C04C6">
        <w:rPr>
          <w:rFonts w:ascii="Arial" w:hAnsi="Arial" w:cs="Arial"/>
          <w:sz w:val="24"/>
          <w:szCs w:val="24"/>
        </w:rPr>
        <w:t xml:space="preserve">egulamento, bem como realizar a entrega da versão definitiva do TCC à Coordenação do </w:t>
      </w:r>
      <w:r w:rsidR="00D25C79" w:rsidRPr="002C04C6">
        <w:rPr>
          <w:rFonts w:ascii="Arial" w:hAnsi="Arial" w:cs="Arial"/>
          <w:spacing w:val="-2"/>
          <w:sz w:val="24"/>
          <w:szCs w:val="24"/>
        </w:rPr>
        <w:t>curso;</w:t>
      </w:r>
      <w:r w:rsidR="00D25C79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5F723D4" w14:textId="77777777" w:rsidR="008A54FE" w:rsidRDefault="008A54FE" w:rsidP="008A54FE">
      <w:pPr>
        <w:tabs>
          <w:tab w:val="left" w:pos="851"/>
        </w:tabs>
        <w:spacing w:after="0" w:line="360" w:lineRule="auto"/>
        <w:ind w:right="1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D25C79" w:rsidRPr="002C04C6">
        <w:rPr>
          <w:rFonts w:ascii="Arial" w:hAnsi="Arial" w:cs="Arial"/>
          <w:sz w:val="24"/>
          <w:szCs w:val="24"/>
        </w:rPr>
        <w:t>Entregar a cada membro da Banca Examinadora, com no mínimo de 15(quinze) dias de antecedências, uma cópia da monografia</w:t>
      </w:r>
      <w:r w:rsidR="00D25C79" w:rsidRPr="002C04C6">
        <w:rPr>
          <w:rFonts w:ascii="Arial" w:hAnsi="Arial" w:cs="Arial"/>
          <w:spacing w:val="-2"/>
          <w:sz w:val="24"/>
          <w:szCs w:val="24"/>
        </w:rPr>
        <w:t>;</w:t>
      </w:r>
      <w:r w:rsidR="00D25C79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5265DE0" w14:textId="77777777" w:rsidR="008A54FE" w:rsidRDefault="008A54FE" w:rsidP="008A54FE">
      <w:pPr>
        <w:tabs>
          <w:tab w:val="left" w:pos="851"/>
        </w:tabs>
        <w:spacing w:after="0" w:line="36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D25C79" w:rsidRPr="002C04C6">
        <w:rPr>
          <w:rFonts w:ascii="Arial" w:hAnsi="Arial" w:cs="Arial"/>
          <w:sz w:val="24"/>
          <w:szCs w:val="24"/>
        </w:rPr>
        <w:t>Comparecer</w:t>
      </w:r>
      <w:r w:rsidR="00D25C79" w:rsidRPr="002C04C6">
        <w:rPr>
          <w:rFonts w:ascii="Arial" w:hAnsi="Arial" w:cs="Arial"/>
          <w:spacing w:val="-7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em</w:t>
      </w:r>
      <w:r w:rsidR="00D25C79" w:rsidRPr="002C04C6">
        <w:rPr>
          <w:rFonts w:ascii="Arial" w:hAnsi="Arial" w:cs="Arial"/>
          <w:spacing w:val="-6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dia,</w:t>
      </w:r>
      <w:r w:rsidR="00D25C79" w:rsidRPr="002C04C6">
        <w:rPr>
          <w:rFonts w:ascii="Arial" w:hAnsi="Arial" w:cs="Arial"/>
          <w:spacing w:val="-8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hora</w:t>
      </w:r>
      <w:r w:rsidR="00D25C79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e</w:t>
      </w:r>
      <w:r w:rsidR="00D25C79" w:rsidRPr="002C04C6">
        <w:rPr>
          <w:rFonts w:ascii="Arial" w:hAnsi="Arial" w:cs="Arial"/>
          <w:spacing w:val="-8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local</w:t>
      </w:r>
      <w:r w:rsidR="00D25C79" w:rsidRPr="002C04C6">
        <w:rPr>
          <w:rFonts w:ascii="Arial" w:hAnsi="Arial" w:cs="Arial"/>
          <w:spacing w:val="-7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determinados</w:t>
      </w:r>
      <w:r w:rsidR="00D25C79" w:rsidRPr="002C04C6">
        <w:rPr>
          <w:rFonts w:ascii="Arial" w:hAnsi="Arial" w:cs="Arial"/>
          <w:spacing w:val="-7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para</w:t>
      </w:r>
      <w:r w:rsidR="00D25C79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apresentar</w:t>
      </w:r>
      <w:r w:rsidR="00D25C79" w:rsidRPr="002C04C6">
        <w:rPr>
          <w:rFonts w:ascii="Arial" w:hAnsi="Arial" w:cs="Arial"/>
          <w:spacing w:val="-7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e</w:t>
      </w:r>
      <w:r w:rsidR="00D25C79" w:rsidRPr="002C04C6">
        <w:rPr>
          <w:rFonts w:ascii="Arial" w:hAnsi="Arial" w:cs="Arial"/>
          <w:spacing w:val="-7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defender o TCC;</w:t>
      </w:r>
      <w:r w:rsidR="00D25C79">
        <w:rPr>
          <w:rFonts w:ascii="Arial" w:hAnsi="Arial" w:cs="Arial"/>
          <w:sz w:val="24"/>
          <w:szCs w:val="24"/>
        </w:rPr>
        <w:t xml:space="preserve"> </w:t>
      </w:r>
    </w:p>
    <w:p w14:paraId="2BEC1665" w14:textId="77777777" w:rsidR="008A54FE" w:rsidRDefault="008A54FE" w:rsidP="008A54FE">
      <w:pPr>
        <w:tabs>
          <w:tab w:val="left" w:pos="851"/>
        </w:tabs>
        <w:spacing w:after="0" w:line="36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D25C79" w:rsidRPr="002C04C6">
        <w:rPr>
          <w:rFonts w:ascii="Arial" w:hAnsi="Arial" w:cs="Arial"/>
          <w:sz w:val="24"/>
          <w:szCs w:val="24"/>
        </w:rPr>
        <w:t>Apresentar-se de forma adequada e manter-se sempre cordial aos membros da</w:t>
      </w:r>
      <w:r w:rsidR="00D25C79">
        <w:rPr>
          <w:rFonts w:ascii="Arial" w:hAnsi="Arial" w:cs="Arial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banca e aos demais presentes;</w:t>
      </w:r>
      <w:r w:rsidR="00D25C79">
        <w:rPr>
          <w:rFonts w:ascii="Arial" w:hAnsi="Arial" w:cs="Arial"/>
          <w:sz w:val="24"/>
          <w:szCs w:val="24"/>
        </w:rPr>
        <w:t xml:space="preserve"> </w:t>
      </w:r>
    </w:p>
    <w:p w14:paraId="1B23E720" w14:textId="77777777" w:rsidR="008A54FE" w:rsidRDefault="008A54FE" w:rsidP="008A54FE">
      <w:pPr>
        <w:tabs>
          <w:tab w:val="left" w:pos="851"/>
        </w:tabs>
        <w:spacing w:after="0" w:line="36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5C79" w:rsidRPr="002C04C6">
        <w:rPr>
          <w:rFonts w:ascii="Arial" w:hAnsi="Arial" w:cs="Arial"/>
          <w:sz w:val="24"/>
          <w:szCs w:val="24"/>
        </w:rPr>
        <w:t>Comunicar às Coordenações de TCC e do Curso de Estatística dificuldades de relacionamento interpessoal com o professor/orientador que estão prejudicando o bom andamento do calendário de atividades.</w:t>
      </w:r>
      <w:r w:rsidR="00D25C79">
        <w:rPr>
          <w:rFonts w:ascii="Arial" w:hAnsi="Arial" w:cs="Arial"/>
          <w:sz w:val="24"/>
          <w:szCs w:val="24"/>
        </w:rPr>
        <w:t xml:space="preserve"> </w:t>
      </w:r>
    </w:p>
    <w:p w14:paraId="4B668693" w14:textId="77777777" w:rsidR="00D25C79" w:rsidRDefault="008A54FE" w:rsidP="008A54FE">
      <w:pPr>
        <w:tabs>
          <w:tab w:val="left" w:pos="851"/>
        </w:tabs>
        <w:spacing w:after="0" w:line="360" w:lineRule="auto"/>
        <w:ind w:right="1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5C79" w:rsidRPr="002C04C6">
        <w:rPr>
          <w:rFonts w:ascii="Arial" w:hAnsi="Arial" w:cs="Arial"/>
          <w:sz w:val="24"/>
          <w:szCs w:val="24"/>
        </w:rPr>
        <w:t>Cumprir</w:t>
      </w:r>
      <w:r w:rsidR="00D25C79"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e</w:t>
      </w:r>
      <w:r w:rsidR="00D25C79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fazer</w:t>
      </w:r>
      <w:r w:rsidR="00D25C79" w:rsidRPr="002C04C6">
        <w:rPr>
          <w:rFonts w:ascii="Arial" w:hAnsi="Arial" w:cs="Arial"/>
          <w:spacing w:val="-1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cumprir</w:t>
      </w:r>
      <w:r w:rsidR="00D25C79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D25C79">
        <w:rPr>
          <w:rFonts w:ascii="Arial" w:hAnsi="Arial" w:cs="Arial"/>
          <w:sz w:val="24"/>
          <w:szCs w:val="24"/>
        </w:rPr>
        <w:t xml:space="preserve">o </w:t>
      </w:r>
      <w:r w:rsidR="00D25C79" w:rsidRPr="002C04C6">
        <w:rPr>
          <w:rFonts w:ascii="Arial" w:hAnsi="Arial" w:cs="Arial"/>
          <w:spacing w:val="-2"/>
          <w:sz w:val="24"/>
          <w:szCs w:val="24"/>
        </w:rPr>
        <w:t>Regulamento do TCC</w:t>
      </w:r>
      <w:r w:rsidR="00D25C79">
        <w:rPr>
          <w:rFonts w:ascii="Arial" w:hAnsi="Arial" w:cs="Arial"/>
          <w:spacing w:val="-2"/>
          <w:sz w:val="24"/>
          <w:szCs w:val="24"/>
        </w:rPr>
        <w:t>.</w:t>
      </w:r>
    </w:p>
    <w:p w14:paraId="374587F9" w14:textId="77777777" w:rsidR="00D25C79" w:rsidRDefault="00D25C79" w:rsidP="00D25C79">
      <w:pPr>
        <w:tabs>
          <w:tab w:val="left" w:pos="851"/>
        </w:tabs>
        <w:spacing w:line="360" w:lineRule="auto"/>
        <w:ind w:right="1"/>
        <w:jc w:val="both"/>
        <w:rPr>
          <w:rFonts w:ascii="Arial" w:hAnsi="Arial" w:cs="Arial"/>
          <w:spacing w:val="-2"/>
          <w:sz w:val="24"/>
          <w:szCs w:val="24"/>
        </w:rPr>
      </w:pPr>
    </w:p>
    <w:p w14:paraId="017E3BBE" w14:textId="77777777" w:rsidR="00D25C79" w:rsidRPr="004F323D" w:rsidRDefault="00D25C79" w:rsidP="008A54F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F323D">
        <w:rPr>
          <w:rFonts w:ascii="Arial" w:hAnsi="Arial" w:cs="Arial"/>
          <w:b/>
          <w:sz w:val="24"/>
          <w:szCs w:val="24"/>
        </w:rPr>
        <w:t>Qual a estrutura da monografia do TCC?</w:t>
      </w:r>
    </w:p>
    <w:p w14:paraId="62C6AB28" w14:textId="77777777" w:rsidR="00D25C79" w:rsidRPr="002C04C6" w:rsidRDefault="00D25C79" w:rsidP="008A54FE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>A</w:t>
      </w:r>
      <w:r w:rsidRPr="002C04C6"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Monografia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deverá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ser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elaborada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segundo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as</w:t>
      </w:r>
      <w:r w:rsidRPr="002C04C6">
        <w:rPr>
          <w:rFonts w:ascii="Arial" w:hAnsi="Arial" w:cs="Arial"/>
          <w:spacing w:val="-4"/>
        </w:rPr>
        <w:t xml:space="preserve"> </w:t>
      </w:r>
      <w:r w:rsidRPr="002C04C6">
        <w:rPr>
          <w:rFonts w:ascii="Arial" w:hAnsi="Arial" w:cs="Arial"/>
        </w:rPr>
        <w:t>normas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da</w:t>
      </w:r>
      <w:r w:rsidRPr="002C04C6"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ABNT</w:t>
      </w:r>
      <w:r w:rsidRPr="002C04C6">
        <w:rPr>
          <w:rFonts w:ascii="Arial" w:hAnsi="Arial" w:cs="Arial"/>
          <w:spacing w:val="-4"/>
        </w:rPr>
        <w:t xml:space="preserve"> </w:t>
      </w:r>
      <w:r w:rsidRPr="002C04C6">
        <w:rPr>
          <w:rFonts w:ascii="Arial" w:hAnsi="Arial" w:cs="Arial"/>
        </w:rPr>
        <w:t>e</w:t>
      </w:r>
      <w:r w:rsidRPr="002C04C6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 xml:space="preserve"> </w:t>
      </w:r>
      <w:r w:rsidRPr="002C04C6">
        <w:rPr>
          <w:rFonts w:ascii="Arial" w:hAnsi="Arial" w:cs="Arial"/>
        </w:rPr>
        <w:t>composta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  <w:spacing w:val="-5"/>
        </w:rPr>
        <w:t>de:</w:t>
      </w:r>
    </w:p>
    <w:p w14:paraId="7AA11424" w14:textId="77777777" w:rsidR="00D25C79" w:rsidRPr="002C04C6" w:rsidRDefault="00D25C79" w:rsidP="00A11B53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284" w:firstLine="0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Capa</w:t>
      </w:r>
      <w:r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2"/>
          <w:sz w:val="24"/>
          <w:szCs w:val="24"/>
        </w:rPr>
        <w:t>(obrigatório);</w:t>
      </w:r>
    </w:p>
    <w:p w14:paraId="108EA2FD" w14:textId="77777777" w:rsidR="00D25C79" w:rsidRPr="002C04C6" w:rsidRDefault="00D25C79" w:rsidP="00A11B53">
      <w:pPr>
        <w:pStyle w:val="PargrafodaLista"/>
        <w:numPr>
          <w:ilvl w:val="0"/>
          <w:numId w:val="1"/>
        </w:numPr>
        <w:tabs>
          <w:tab w:val="left" w:pos="284"/>
        </w:tabs>
        <w:spacing w:before="139" w:line="360" w:lineRule="auto"/>
        <w:ind w:left="284" w:firstLine="0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Ficha</w:t>
      </w:r>
      <w:r w:rsidRPr="002C04C6">
        <w:rPr>
          <w:rFonts w:ascii="Arial" w:hAnsi="Arial" w:cs="Arial"/>
          <w:spacing w:val="-8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catalográfica</w:t>
      </w:r>
      <w:r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e Folha</w:t>
      </w:r>
      <w:r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de</w:t>
      </w:r>
      <w:r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 xml:space="preserve">rosto </w:t>
      </w:r>
      <w:r w:rsidRPr="002C04C6">
        <w:rPr>
          <w:rFonts w:ascii="Arial" w:hAnsi="Arial" w:cs="Arial"/>
          <w:spacing w:val="-2"/>
          <w:sz w:val="24"/>
          <w:szCs w:val="24"/>
        </w:rPr>
        <w:t>(obrigatória);</w:t>
      </w:r>
    </w:p>
    <w:p w14:paraId="4B0F8BC4" w14:textId="77777777" w:rsidR="00D25C79" w:rsidRPr="002C04C6" w:rsidRDefault="00D25C79" w:rsidP="00A11B53">
      <w:pPr>
        <w:pStyle w:val="PargrafodaLista"/>
        <w:numPr>
          <w:ilvl w:val="0"/>
          <w:numId w:val="1"/>
        </w:numPr>
        <w:spacing w:before="137" w:line="360" w:lineRule="auto"/>
        <w:ind w:left="284" w:firstLine="0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Folha</w:t>
      </w:r>
      <w:r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de</w:t>
      </w:r>
      <w:r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aprovação</w:t>
      </w:r>
      <w:r w:rsidRPr="002C04C6">
        <w:rPr>
          <w:rFonts w:ascii="Arial" w:hAnsi="Arial" w:cs="Arial"/>
          <w:spacing w:val="-1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2"/>
          <w:sz w:val="24"/>
          <w:szCs w:val="24"/>
        </w:rPr>
        <w:t>(obrigatório);</w:t>
      </w:r>
    </w:p>
    <w:p w14:paraId="2E71BF76" w14:textId="77777777" w:rsidR="00D25C79" w:rsidRPr="002C04C6" w:rsidRDefault="00D25C79" w:rsidP="00A11B53">
      <w:pPr>
        <w:pStyle w:val="PargrafodaLista"/>
        <w:numPr>
          <w:ilvl w:val="0"/>
          <w:numId w:val="1"/>
        </w:numPr>
        <w:spacing w:before="139" w:line="360" w:lineRule="auto"/>
        <w:ind w:left="284" w:firstLine="0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Dedicatória</w:t>
      </w:r>
      <w:r w:rsidRPr="002C04C6">
        <w:rPr>
          <w:rFonts w:ascii="Arial" w:hAnsi="Arial" w:cs="Arial"/>
          <w:spacing w:val="-8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2"/>
          <w:sz w:val="24"/>
          <w:szCs w:val="24"/>
        </w:rPr>
        <w:t>(opcional);</w:t>
      </w:r>
    </w:p>
    <w:p w14:paraId="5CCAE2DD" w14:textId="77777777" w:rsidR="00D25C79" w:rsidRPr="002C04C6" w:rsidRDefault="00D25C79" w:rsidP="00A11B53">
      <w:pPr>
        <w:pStyle w:val="PargrafodaLista"/>
        <w:numPr>
          <w:ilvl w:val="0"/>
          <w:numId w:val="1"/>
        </w:numPr>
        <w:spacing w:before="137" w:line="360" w:lineRule="auto"/>
        <w:ind w:left="709" w:hanging="359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Agradecimentos</w:t>
      </w:r>
      <w:r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2"/>
          <w:sz w:val="24"/>
          <w:szCs w:val="24"/>
        </w:rPr>
        <w:t>(opcional);</w:t>
      </w:r>
    </w:p>
    <w:p w14:paraId="6E6E1FAF" w14:textId="77777777" w:rsidR="00D25C79" w:rsidRPr="002C04C6" w:rsidRDefault="00D25C79" w:rsidP="00A11B53">
      <w:pPr>
        <w:pStyle w:val="PargrafodaLista"/>
        <w:numPr>
          <w:ilvl w:val="0"/>
          <w:numId w:val="1"/>
        </w:numPr>
        <w:spacing w:before="139" w:line="360" w:lineRule="auto"/>
        <w:ind w:left="426" w:hanging="142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Epígrafe</w:t>
      </w:r>
      <w:r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2"/>
          <w:sz w:val="24"/>
          <w:szCs w:val="24"/>
        </w:rPr>
        <w:t>(opcional);</w:t>
      </w:r>
    </w:p>
    <w:p w14:paraId="11C26FE4" w14:textId="77777777" w:rsidR="00D25C79" w:rsidRPr="002C04C6" w:rsidRDefault="00D25C79" w:rsidP="00A11B53">
      <w:pPr>
        <w:pStyle w:val="PargrafodaLista"/>
        <w:numPr>
          <w:ilvl w:val="0"/>
          <w:numId w:val="1"/>
        </w:numPr>
        <w:spacing w:before="137" w:line="360" w:lineRule="auto"/>
        <w:ind w:left="284" w:firstLine="0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Lista</w:t>
      </w:r>
      <w:r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de</w:t>
      </w:r>
      <w:r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ilustrações,</w:t>
      </w:r>
      <w:r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tabelas,</w:t>
      </w:r>
      <w:r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abreviaturas,</w:t>
      </w:r>
      <w:r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siglas</w:t>
      </w:r>
      <w:r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e</w:t>
      </w:r>
      <w:r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símbolos</w:t>
      </w:r>
      <w:r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2"/>
          <w:sz w:val="24"/>
          <w:szCs w:val="24"/>
        </w:rPr>
        <w:t>(opcional);</w:t>
      </w:r>
    </w:p>
    <w:p w14:paraId="6B4B4648" w14:textId="77777777" w:rsidR="00D25C79" w:rsidRPr="002C04C6" w:rsidRDefault="00D25C79" w:rsidP="00A11B53">
      <w:pPr>
        <w:pStyle w:val="PargrafodaLista"/>
        <w:numPr>
          <w:ilvl w:val="0"/>
          <w:numId w:val="1"/>
        </w:numPr>
        <w:spacing w:before="139" w:line="360" w:lineRule="auto"/>
        <w:ind w:left="851" w:hanging="567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Sumário</w:t>
      </w:r>
      <w:r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2"/>
          <w:sz w:val="24"/>
          <w:szCs w:val="24"/>
        </w:rPr>
        <w:t>(obrigatório);</w:t>
      </w:r>
    </w:p>
    <w:p w14:paraId="41D42ACC" w14:textId="77777777" w:rsidR="00D25C79" w:rsidRPr="002C04C6" w:rsidRDefault="00D25C79" w:rsidP="00A11B53">
      <w:pPr>
        <w:pStyle w:val="PargrafodaLista"/>
        <w:numPr>
          <w:ilvl w:val="0"/>
          <w:numId w:val="1"/>
        </w:numPr>
        <w:tabs>
          <w:tab w:val="left" w:pos="851"/>
        </w:tabs>
        <w:spacing w:before="137" w:line="360" w:lineRule="auto"/>
        <w:ind w:left="709" w:hanging="359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Introdução</w:t>
      </w:r>
      <w:r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2"/>
          <w:sz w:val="24"/>
          <w:szCs w:val="24"/>
        </w:rPr>
        <w:t>(obrigatório);</w:t>
      </w:r>
    </w:p>
    <w:p w14:paraId="037AAAA8" w14:textId="77777777" w:rsidR="00D25C79" w:rsidRPr="002C04C6" w:rsidRDefault="00D25C79" w:rsidP="00A11B53">
      <w:pPr>
        <w:pStyle w:val="PargrafodaLista"/>
        <w:numPr>
          <w:ilvl w:val="0"/>
          <w:numId w:val="1"/>
        </w:numPr>
        <w:tabs>
          <w:tab w:val="left" w:pos="1276"/>
        </w:tabs>
        <w:spacing w:before="139" w:line="360" w:lineRule="auto"/>
        <w:ind w:left="709" w:hanging="359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Referencial</w:t>
      </w:r>
      <w:r w:rsidRPr="002C04C6">
        <w:rPr>
          <w:rFonts w:ascii="Arial" w:hAnsi="Arial" w:cs="Arial"/>
          <w:spacing w:val="-13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Teórico</w:t>
      </w:r>
      <w:r w:rsidRPr="002C04C6">
        <w:rPr>
          <w:rFonts w:ascii="Arial" w:hAnsi="Arial" w:cs="Arial"/>
          <w:spacing w:val="-11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2"/>
          <w:sz w:val="24"/>
          <w:szCs w:val="24"/>
        </w:rPr>
        <w:t>(obrigatório);</w:t>
      </w:r>
    </w:p>
    <w:p w14:paraId="13F19AA4" w14:textId="77777777" w:rsidR="00D25C79" w:rsidRPr="002C04C6" w:rsidRDefault="00D25C79" w:rsidP="00A11B53">
      <w:pPr>
        <w:pStyle w:val="PargrafodaLista"/>
        <w:numPr>
          <w:ilvl w:val="0"/>
          <w:numId w:val="1"/>
        </w:numPr>
        <w:spacing w:before="137" w:line="360" w:lineRule="auto"/>
        <w:ind w:left="709" w:hanging="357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Material</w:t>
      </w:r>
      <w:r w:rsidRPr="002C04C6">
        <w:rPr>
          <w:rFonts w:ascii="Arial" w:hAnsi="Arial" w:cs="Arial"/>
          <w:spacing w:val="-7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e</w:t>
      </w:r>
      <w:r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Método/</w:t>
      </w:r>
      <w:r w:rsidRPr="002C04C6">
        <w:rPr>
          <w:rFonts w:ascii="Arial" w:hAnsi="Arial" w:cs="Arial"/>
          <w:spacing w:val="-1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Metodologia</w:t>
      </w:r>
      <w:r w:rsidRPr="002C04C6">
        <w:rPr>
          <w:rFonts w:ascii="Arial" w:hAnsi="Arial" w:cs="Arial"/>
          <w:spacing w:val="-2"/>
          <w:sz w:val="24"/>
          <w:szCs w:val="24"/>
        </w:rPr>
        <w:t xml:space="preserve"> (obrigatório);</w:t>
      </w:r>
    </w:p>
    <w:p w14:paraId="36C6547A" w14:textId="77777777" w:rsidR="00D25C79" w:rsidRPr="002C04C6" w:rsidRDefault="00D25C79" w:rsidP="00A11B53">
      <w:pPr>
        <w:pStyle w:val="PargrafodaLista"/>
        <w:numPr>
          <w:ilvl w:val="0"/>
          <w:numId w:val="1"/>
        </w:numPr>
        <w:tabs>
          <w:tab w:val="left" w:pos="426"/>
        </w:tabs>
        <w:spacing w:before="139" w:line="360" w:lineRule="auto"/>
        <w:ind w:left="284" w:firstLine="0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Resultados</w:t>
      </w:r>
      <w:r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e Discussão</w:t>
      </w:r>
      <w:r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2"/>
          <w:sz w:val="24"/>
          <w:szCs w:val="24"/>
        </w:rPr>
        <w:t>(obrigatório)</w:t>
      </w:r>
    </w:p>
    <w:p w14:paraId="71A3B06C" w14:textId="77777777" w:rsidR="00D25C79" w:rsidRPr="00D25C79" w:rsidRDefault="00D25C79" w:rsidP="008A54FE">
      <w:pPr>
        <w:pStyle w:val="PargrafodaLista"/>
        <w:numPr>
          <w:ilvl w:val="0"/>
          <w:numId w:val="1"/>
        </w:numPr>
        <w:tabs>
          <w:tab w:val="left" w:pos="851"/>
        </w:tabs>
        <w:spacing w:before="137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25C79">
        <w:rPr>
          <w:rFonts w:ascii="Arial" w:hAnsi="Arial" w:cs="Arial"/>
          <w:sz w:val="24"/>
          <w:szCs w:val="24"/>
        </w:rPr>
        <w:t>Considerações</w:t>
      </w:r>
      <w:r w:rsidRPr="00D25C79">
        <w:rPr>
          <w:rFonts w:ascii="Arial" w:hAnsi="Arial" w:cs="Arial"/>
          <w:spacing w:val="-5"/>
          <w:sz w:val="24"/>
          <w:szCs w:val="24"/>
        </w:rPr>
        <w:t xml:space="preserve"> </w:t>
      </w:r>
      <w:r w:rsidRPr="00D25C79">
        <w:rPr>
          <w:rFonts w:ascii="Arial" w:hAnsi="Arial" w:cs="Arial"/>
          <w:sz w:val="24"/>
          <w:szCs w:val="24"/>
        </w:rPr>
        <w:t>finais</w:t>
      </w:r>
      <w:r w:rsidRPr="00D25C79">
        <w:rPr>
          <w:rFonts w:ascii="Arial" w:hAnsi="Arial" w:cs="Arial"/>
          <w:spacing w:val="-4"/>
          <w:sz w:val="24"/>
          <w:szCs w:val="24"/>
        </w:rPr>
        <w:t xml:space="preserve"> </w:t>
      </w:r>
      <w:r w:rsidRPr="00D25C79">
        <w:rPr>
          <w:rFonts w:ascii="Arial" w:hAnsi="Arial" w:cs="Arial"/>
          <w:sz w:val="24"/>
          <w:szCs w:val="24"/>
        </w:rPr>
        <w:t>ou</w:t>
      </w:r>
      <w:r w:rsidRPr="00D25C79">
        <w:rPr>
          <w:rFonts w:ascii="Arial" w:hAnsi="Arial" w:cs="Arial"/>
          <w:spacing w:val="-6"/>
          <w:sz w:val="24"/>
          <w:szCs w:val="24"/>
        </w:rPr>
        <w:t xml:space="preserve"> </w:t>
      </w:r>
      <w:r w:rsidRPr="00D25C79">
        <w:rPr>
          <w:rFonts w:ascii="Arial" w:hAnsi="Arial" w:cs="Arial"/>
          <w:sz w:val="24"/>
          <w:szCs w:val="24"/>
        </w:rPr>
        <w:t>conclusão</w:t>
      </w:r>
      <w:r w:rsidRPr="00D25C79">
        <w:rPr>
          <w:rFonts w:ascii="Arial" w:hAnsi="Arial" w:cs="Arial"/>
          <w:spacing w:val="-4"/>
          <w:sz w:val="24"/>
          <w:szCs w:val="24"/>
        </w:rPr>
        <w:t xml:space="preserve"> </w:t>
      </w:r>
      <w:r w:rsidRPr="00D25C79">
        <w:rPr>
          <w:rFonts w:ascii="Arial" w:hAnsi="Arial" w:cs="Arial"/>
          <w:spacing w:val="-2"/>
          <w:sz w:val="24"/>
          <w:szCs w:val="24"/>
        </w:rPr>
        <w:t>(obrigatório);</w:t>
      </w:r>
    </w:p>
    <w:p w14:paraId="2FB412DA" w14:textId="77777777" w:rsidR="00D25C79" w:rsidRPr="002C04C6" w:rsidRDefault="00D25C79" w:rsidP="008A54FE">
      <w:pPr>
        <w:pStyle w:val="PargrafodaLista"/>
        <w:numPr>
          <w:ilvl w:val="0"/>
          <w:numId w:val="1"/>
        </w:numPr>
        <w:tabs>
          <w:tab w:val="left" w:pos="851"/>
        </w:tabs>
        <w:spacing w:before="139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Referências</w:t>
      </w:r>
      <w:r w:rsidRPr="002C04C6">
        <w:rPr>
          <w:rFonts w:ascii="Arial" w:hAnsi="Arial" w:cs="Arial"/>
          <w:spacing w:val="-7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2"/>
          <w:sz w:val="24"/>
          <w:szCs w:val="24"/>
        </w:rPr>
        <w:t>(obrigatório);</w:t>
      </w:r>
    </w:p>
    <w:p w14:paraId="2A43F32A" w14:textId="77777777" w:rsidR="00D25C79" w:rsidRPr="004F323D" w:rsidRDefault="008A54FE" w:rsidP="008A54FE">
      <w:pPr>
        <w:pStyle w:val="PargrafodaLista"/>
        <w:numPr>
          <w:ilvl w:val="0"/>
          <w:numId w:val="1"/>
        </w:numPr>
        <w:spacing w:before="137" w:line="360" w:lineRule="auto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Apêndices</w:t>
      </w:r>
      <w:r w:rsidR="00D25C79" w:rsidRPr="002C04C6">
        <w:rPr>
          <w:rFonts w:ascii="Arial" w:hAnsi="Arial" w:cs="Arial"/>
          <w:spacing w:val="-7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e</w:t>
      </w:r>
      <w:r w:rsidR="00D25C79" w:rsidRPr="002C04C6">
        <w:rPr>
          <w:rFonts w:ascii="Arial" w:hAnsi="Arial" w:cs="Arial"/>
          <w:spacing w:val="-15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z w:val="24"/>
          <w:szCs w:val="24"/>
        </w:rPr>
        <w:t>Anexos</w:t>
      </w:r>
      <w:r w:rsidR="00D25C79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D25C79" w:rsidRPr="002C04C6">
        <w:rPr>
          <w:rFonts w:ascii="Arial" w:hAnsi="Arial" w:cs="Arial"/>
          <w:spacing w:val="-2"/>
          <w:sz w:val="24"/>
          <w:szCs w:val="24"/>
        </w:rPr>
        <w:t>(opcional)</w:t>
      </w:r>
    </w:p>
    <w:p w14:paraId="0BD44E0E" w14:textId="77777777" w:rsidR="00D25C79" w:rsidRDefault="00D25C79" w:rsidP="00D25C79">
      <w:pPr>
        <w:tabs>
          <w:tab w:val="left" w:pos="851"/>
        </w:tabs>
        <w:spacing w:line="360" w:lineRule="auto"/>
        <w:ind w:right="1"/>
        <w:jc w:val="both"/>
        <w:rPr>
          <w:rFonts w:ascii="Arial" w:hAnsi="Arial" w:cs="Arial"/>
          <w:sz w:val="24"/>
          <w:szCs w:val="24"/>
        </w:rPr>
      </w:pPr>
    </w:p>
    <w:p w14:paraId="6AC3209C" w14:textId="77777777" w:rsidR="00A11B53" w:rsidRPr="004F323D" w:rsidRDefault="00A11B53" w:rsidP="008A54FE">
      <w:pPr>
        <w:tabs>
          <w:tab w:val="left" w:pos="1844"/>
        </w:tabs>
        <w:spacing w:before="137" w:after="0" w:line="360" w:lineRule="auto"/>
        <w:jc w:val="both"/>
        <w:rPr>
          <w:rFonts w:ascii="Arial" w:hAnsi="Arial" w:cs="Arial"/>
          <w:sz w:val="24"/>
          <w:szCs w:val="24"/>
        </w:rPr>
      </w:pPr>
      <w:r w:rsidRPr="004F323D">
        <w:rPr>
          <w:rFonts w:ascii="Arial" w:hAnsi="Arial" w:cs="Arial"/>
          <w:b/>
          <w:sz w:val="24"/>
          <w:szCs w:val="24"/>
        </w:rPr>
        <w:t xml:space="preserve">Como </w:t>
      </w:r>
      <w:r>
        <w:rPr>
          <w:rFonts w:ascii="Arial" w:hAnsi="Arial" w:cs="Arial"/>
          <w:b/>
          <w:sz w:val="24"/>
          <w:szCs w:val="24"/>
        </w:rPr>
        <w:t>será</w:t>
      </w:r>
      <w:r w:rsidRPr="004F323D">
        <w:rPr>
          <w:rFonts w:ascii="Arial" w:hAnsi="Arial" w:cs="Arial"/>
          <w:b/>
          <w:sz w:val="24"/>
          <w:szCs w:val="24"/>
        </w:rPr>
        <w:t xml:space="preserve"> composta a Banca Examinadora?</w:t>
      </w:r>
    </w:p>
    <w:p w14:paraId="5AC70358" w14:textId="77777777" w:rsidR="008A54FE" w:rsidRDefault="00A11B53" w:rsidP="008A54FE">
      <w:pPr>
        <w:pStyle w:val="Corpodetexto"/>
        <w:spacing w:line="360" w:lineRule="auto"/>
        <w:ind w:right="-1"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 xml:space="preserve">A composição da banca examinadora deverá ser informada com </w:t>
      </w:r>
      <w:r w:rsidRPr="002C04C6">
        <w:rPr>
          <w:rFonts w:ascii="Arial" w:hAnsi="Arial" w:cs="Arial"/>
        </w:rPr>
        <w:lastRenderedPageBreak/>
        <w:t xml:space="preserve">antecedência à Coordenação do TCC e será composta por três membros, o professor-orientador, que presidirá a defesa e dois outros membros designados pelo orientador. </w:t>
      </w:r>
    </w:p>
    <w:p w14:paraId="1FD83EC8" w14:textId="77777777" w:rsidR="00A11B53" w:rsidRDefault="00A11B53" w:rsidP="008A54FE">
      <w:pPr>
        <w:pStyle w:val="Corpodetexto"/>
        <w:spacing w:line="360" w:lineRule="auto"/>
        <w:ind w:right="-1"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>Deverá compor a banca examinadora pelo menos um membro escolhido entre os professores do curso de estatística da UFPI; O outro membro deverá ter experiência na área de estatística ou ser especialista na problemática abordada; Deverá ser indicado um suplente entre os professores do curso de estatística da UFPI, encarregado</w:t>
      </w:r>
      <w:r w:rsidRPr="002C04C6">
        <w:rPr>
          <w:rFonts w:ascii="Arial" w:hAnsi="Arial" w:cs="Arial"/>
          <w:spacing w:val="-11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</w:rPr>
        <w:t>substituir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qualquer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um</w:t>
      </w:r>
      <w:r w:rsidRPr="002C04C6">
        <w:rPr>
          <w:rFonts w:ascii="Arial" w:hAnsi="Arial" w:cs="Arial"/>
          <w:spacing w:val="-11"/>
        </w:rPr>
        <w:t xml:space="preserve"> </w:t>
      </w:r>
      <w:r w:rsidRPr="002C04C6">
        <w:rPr>
          <w:rFonts w:ascii="Arial" w:hAnsi="Arial" w:cs="Arial"/>
        </w:rPr>
        <w:t>dos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membros,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exceto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o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</w:rPr>
        <w:t>presidente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(orientador)</w:t>
      </w:r>
      <w:r w:rsidRPr="002C04C6">
        <w:rPr>
          <w:rFonts w:ascii="Arial" w:hAnsi="Arial" w:cs="Arial"/>
          <w:spacing w:val="-13"/>
        </w:rPr>
        <w:t xml:space="preserve"> </w:t>
      </w:r>
      <w:r w:rsidRPr="002C04C6">
        <w:rPr>
          <w:rFonts w:ascii="Arial" w:hAnsi="Arial" w:cs="Arial"/>
        </w:rPr>
        <w:t>da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  <w:spacing w:val="-2"/>
        </w:rPr>
        <w:t>banca;</w:t>
      </w:r>
      <w:r w:rsidRPr="002C04C6">
        <w:rPr>
          <w:rFonts w:ascii="Arial" w:hAnsi="Arial" w:cs="Arial"/>
        </w:rPr>
        <w:t xml:space="preserve"> O professor-orientador/presidente da banca examinadora garantirá a assinatura dos membros</w:t>
      </w:r>
      <w:r w:rsidRPr="002C04C6">
        <w:rPr>
          <w:rFonts w:ascii="Arial" w:hAnsi="Arial" w:cs="Arial"/>
          <w:spacing w:val="40"/>
        </w:rPr>
        <w:t xml:space="preserve"> </w:t>
      </w:r>
      <w:r w:rsidRPr="002C04C6">
        <w:rPr>
          <w:rFonts w:ascii="Arial" w:hAnsi="Arial" w:cs="Arial"/>
        </w:rPr>
        <w:t>na ata referente à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defesa, inclusive quando</w:t>
      </w:r>
      <w:r w:rsidRPr="002C04C6">
        <w:rPr>
          <w:rFonts w:ascii="Arial" w:hAnsi="Arial" w:cs="Arial"/>
          <w:spacing w:val="40"/>
        </w:rPr>
        <w:t xml:space="preserve"> </w:t>
      </w:r>
      <w:r w:rsidRPr="002C04C6">
        <w:rPr>
          <w:rFonts w:ascii="Arial" w:hAnsi="Arial" w:cs="Arial"/>
        </w:rPr>
        <w:t>esta for realizada por videoconferência.</w:t>
      </w:r>
    </w:p>
    <w:p w14:paraId="45ED4324" w14:textId="77777777" w:rsidR="008917A8" w:rsidRDefault="008917A8" w:rsidP="00A11B53">
      <w:pPr>
        <w:pStyle w:val="Corpodetexto"/>
        <w:spacing w:line="360" w:lineRule="auto"/>
        <w:ind w:right="-1"/>
        <w:jc w:val="both"/>
        <w:rPr>
          <w:rFonts w:ascii="Arial" w:hAnsi="Arial" w:cs="Arial"/>
        </w:rPr>
      </w:pPr>
    </w:p>
    <w:p w14:paraId="3A3596AB" w14:textId="77777777" w:rsidR="008A54FE" w:rsidRDefault="008917A8" w:rsidP="008A54FE">
      <w:pPr>
        <w:pStyle w:val="Corpodetexto"/>
        <w:spacing w:line="360" w:lineRule="auto"/>
        <w:ind w:right="703"/>
        <w:jc w:val="both"/>
        <w:rPr>
          <w:rFonts w:ascii="Arial" w:hAnsi="Arial" w:cs="Arial"/>
          <w:b/>
          <w:spacing w:val="-6"/>
        </w:rPr>
      </w:pPr>
      <w:r w:rsidRPr="004F323D">
        <w:rPr>
          <w:rFonts w:ascii="Arial" w:hAnsi="Arial" w:cs="Arial"/>
          <w:b/>
        </w:rPr>
        <w:t xml:space="preserve">Como </w:t>
      </w:r>
      <w:r>
        <w:rPr>
          <w:rFonts w:ascii="Arial" w:hAnsi="Arial" w:cs="Arial"/>
          <w:b/>
        </w:rPr>
        <w:t>ocorre</w:t>
      </w:r>
      <w:r w:rsidRPr="004F323D">
        <w:rPr>
          <w:rFonts w:ascii="Arial" w:hAnsi="Arial" w:cs="Arial"/>
          <w:b/>
        </w:rPr>
        <w:t xml:space="preserve"> a aprovação do</w:t>
      </w:r>
      <w:r w:rsidRPr="004F323D">
        <w:rPr>
          <w:rFonts w:ascii="Arial" w:hAnsi="Arial" w:cs="Arial"/>
          <w:b/>
          <w:spacing w:val="-7"/>
        </w:rPr>
        <w:t xml:space="preserve"> </w:t>
      </w:r>
      <w:r w:rsidRPr="004F323D">
        <w:rPr>
          <w:rFonts w:ascii="Arial" w:hAnsi="Arial" w:cs="Arial"/>
          <w:b/>
        </w:rPr>
        <w:t>TCC I</w:t>
      </w:r>
      <w:r w:rsidRPr="004F323D">
        <w:rPr>
          <w:rFonts w:ascii="Arial" w:hAnsi="Arial" w:cs="Arial"/>
          <w:b/>
          <w:spacing w:val="-6"/>
        </w:rPr>
        <w:t xml:space="preserve"> </w:t>
      </w:r>
      <w:r w:rsidRPr="004F323D">
        <w:rPr>
          <w:rFonts w:ascii="Arial" w:hAnsi="Arial" w:cs="Arial"/>
          <w:b/>
        </w:rPr>
        <w:t>e</w:t>
      </w:r>
      <w:r w:rsidRPr="004F323D">
        <w:rPr>
          <w:rFonts w:ascii="Arial" w:hAnsi="Arial" w:cs="Arial"/>
          <w:b/>
          <w:spacing w:val="-2"/>
        </w:rPr>
        <w:t xml:space="preserve"> </w:t>
      </w:r>
      <w:r w:rsidRPr="004F323D">
        <w:rPr>
          <w:rFonts w:ascii="Arial" w:hAnsi="Arial" w:cs="Arial"/>
          <w:b/>
        </w:rPr>
        <w:t>TCC II</w:t>
      </w:r>
      <w:r w:rsidRPr="004F323D">
        <w:rPr>
          <w:rFonts w:ascii="Arial" w:hAnsi="Arial" w:cs="Arial"/>
          <w:b/>
          <w:spacing w:val="-6"/>
        </w:rPr>
        <w:t>?</w:t>
      </w:r>
    </w:p>
    <w:p w14:paraId="34E1E8C0" w14:textId="77777777" w:rsidR="008917A8" w:rsidRDefault="008917A8" w:rsidP="008A54FE">
      <w:pPr>
        <w:pStyle w:val="Corpodetexto"/>
        <w:spacing w:line="360" w:lineRule="auto"/>
        <w:ind w:right="703"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>A</w:t>
      </w:r>
      <w:r w:rsidRPr="002C04C6">
        <w:rPr>
          <w:rFonts w:ascii="Arial" w:hAnsi="Arial" w:cs="Arial"/>
          <w:spacing w:val="-9"/>
        </w:rPr>
        <w:t xml:space="preserve"> </w:t>
      </w:r>
      <w:r w:rsidRPr="002C04C6">
        <w:rPr>
          <w:rFonts w:ascii="Arial" w:hAnsi="Arial" w:cs="Arial"/>
        </w:rPr>
        <w:t>aprovação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do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discente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nas discip</w:t>
      </w:r>
      <w:r>
        <w:rPr>
          <w:rFonts w:ascii="Arial" w:hAnsi="Arial" w:cs="Arial"/>
        </w:rPr>
        <w:t xml:space="preserve">linas de TCC I e TCC II se dará </w:t>
      </w:r>
      <w:r w:rsidRPr="002C04C6">
        <w:rPr>
          <w:rFonts w:ascii="Arial" w:hAnsi="Arial" w:cs="Arial"/>
        </w:rPr>
        <w:t>mediante: Aprovação do projeto de Monografia ou projeto de Pesquisa pelo professor/orientador da disciplina de</w:t>
      </w:r>
      <w:r w:rsidRPr="002C04C6">
        <w:rPr>
          <w:rFonts w:ascii="Arial" w:hAnsi="Arial" w:cs="Arial"/>
          <w:spacing w:val="40"/>
        </w:rPr>
        <w:t xml:space="preserve"> </w:t>
      </w:r>
      <w:r w:rsidRPr="002C04C6">
        <w:rPr>
          <w:rFonts w:ascii="Arial" w:hAnsi="Arial" w:cs="Arial"/>
        </w:rPr>
        <w:t xml:space="preserve">TCC I e </w:t>
      </w:r>
      <w:r w:rsidRPr="002C04C6">
        <w:rPr>
          <w:rFonts w:ascii="Arial" w:hAnsi="Arial" w:cs="Arial"/>
          <w:spacing w:val="-4"/>
        </w:rPr>
        <w:t xml:space="preserve"> </w:t>
      </w:r>
      <w:r w:rsidRPr="002C04C6">
        <w:rPr>
          <w:rFonts w:ascii="Arial" w:hAnsi="Arial" w:cs="Arial"/>
        </w:rPr>
        <w:t>aprovação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do</w:t>
      </w:r>
      <w:r w:rsidRPr="002C04C6">
        <w:rPr>
          <w:rFonts w:ascii="Arial" w:hAnsi="Arial" w:cs="Arial"/>
          <w:spacing w:val="-10"/>
        </w:rPr>
        <w:t xml:space="preserve"> </w:t>
      </w:r>
      <w:r w:rsidRPr="002C04C6">
        <w:rPr>
          <w:rFonts w:ascii="Arial" w:hAnsi="Arial" w:cs="Arial"/>
        </w:rPr>
        <w:t>TCC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II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realizado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em</w:t>
      </w:r>
      <w:r w:rsidRPr="002C04C6">
        <w:rPr>
          <w:rFonts w:ascii="Arial" w:hAnsi="Arial" w:cs="Arial"/>
          <w:spacing w:val="-4"/>
        </w:rPr>
        <w:t xml:space="preserve"> </w:t>
      </w:r>
      <w:r w:rsidRPr="002C04C6">
        <w:rPr>
          <w:rFonts w:ascii="Arial" w:hAnsi="Arial" w:cs="Arial"/>
        </w:rPr>
        <w:t>defesa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  <w:spacing w:val="-2"/>
        </w:rPr>
        <w:t>pública.</w:t>
      </w:r>
      <w:r w:rsidRPr="002C04C6">
        <w:rPr>
          <w:rFonts w:ascii="Arial" w:hAnsi="Arial" w:cs="Arial"/>
        </w:rPr>
        <w:t xml:space="preserve"> Ainda, a apresentação do TCC II do discente só poderá ocorrer com a devida autorização do professor-orientador. O TCC II aprovado deverá ser entregue na coordenação do curso de Estatística pelo discente ou professor-orientador. </w:t>
      </w:r>
    </w:p>
    <w:p w14:paraId="59AAE44A" w14:textId="77777777" w:rsidR="008917A8" w:rsidRDefault="008917A8" w:rsidP="008A54FE">
      <w:pPr>
        <w:pStyle w:val="Corpodetexto"/>
        <w:spacing w:before="158" w:line="360" w:lineRule="auto"/>
        <w:ind w:right="-1"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 xml:space="preserve">Caso o estudante obtenha aprovação pelos membros da banca de TCC e não entregue o trabalho final (Monografia) anterior ao encerramento do período letivo, este será considerado automaticamente reprovado por nota. </w:t>
      </w:r>
      <w:r>
        <w:rPr>
          <w:rFonts w:ascii="Arial" w:hAnsi="Arial" w:cs="Arial"/>
        </w:rPr>
        <w:t>No entanto,</w:t>
      </w:r>
      <w:r w:rsidRPr="002C04C6">
        <w:rPr>
          <w:rFonts w:ascii="Arial" w:hAnsi="Arial" w:cs="Arial"/>
        </w:rPr>
        <w:t xml:space="preserve"> terá oportunidade de realizar matrícula em TCC II no semestre seguinte para que possa efetuar a entrega do trabalho, sem que seja necessário realizar nova apresentação do TCC II. A nota de aprovação do TCC II será a média aritmética de todas as notas dadas pelos membros da banca examinadora.</w:t>
      </w:r>
    </w:p>
    <w:p w14:paraId="0C04E339" w14:textId="77777777" w:rsidR="008917A8" w:rsidRDefault="008917A8" w:rsidP="008917A8">
      <w:pPr>
        <w:pStyle w:val="Corpodetexto"/>
        <w:spacing w:before="158" w:line="360" w:lineRule="auto"/>
        <w:ind w:right="-1"/>
        <w:jc w:val="both"/>
        <w:rPr>
          <w:rFonts w:ascii="Arial" w:hAnsi="Arial" w:cs="Arial"/>
        </w:rPr>
      </w:pPr>
    </w:p>
    <w:p w14:paraId="328DAA3F" w14:textId="77777777" w:rsidR="008A54FE" w:rsidRDefault="008917A8" w:rsidP="008A54FE">
      <w:pPr>
        <w:pStyle w:val="Corpodetexto"/>
        <w:spacing w:line="360" w:lineRule="auto"/>
        <w:ind w:right="-1"/>
        <w:jc w:val="both"/>
        <w:rPr>
          <w:rFonts w:ascii="Arial" w:hAnsi="Arial" w:cs="Arial"/>
          <w:b/>
        </w:rPr>
      </w:pPr>
      <w:r w:rsidRPr="004F323D">
        <w:rPr>
          <w:rFonts w:ascii="Arial" w:hAnsi="Arial" w:cs="Arial"/>
          <w:b/>
        </w:rPr>
        <w:t>Como é marcada a defesa do TCC II?</w:t>
      </w:r>
    </w:p>
    <w:p w14:paraId="7FC8F0A0" w14:textId="77777777" w:rsidR="008917A8" w:rsidRPr="008A54FE" w:rsidRDefault="008917A8" w:rsidP="008A54FE">
      <w:pPr>
        <w:pStyle w:val="Corpodetexto"/>
        <w:spacing w:line="360" w:lineRule="auto"/>
        <w:ind w:right="-1" w:firstLine="708"/>
        <w:jc w:val="both"/>
        <w:rPr>
          <w:rFonts w:ascii="Arial" w:hAnsi="Arial" w:cs="Arial"/>
          <w:b/>
        </w:rPr>
      </w:pPr>
      <w:r w:rsidRPr="002C04C6">
        <w:rPr>
          <w:rFonts w:ascii="Arial" w:hAnsi="Arial" w:cs="Arial"/>
        </w:rPr>
        <w:t>O Professor Orientador, em acordo com os demais membros da banca examinadora, deve</w:t>
      </w:r>
      <w:r w:rsidRPr="002C04C6">
        <w:rPr>
          <w:rFonts w:ascii="Arial" w:hAnsi="Arial" w:cs="Arial"/>
          <w:spacing w:val="-8"/>
        </w:rPr>
        <w:t xml:space="preserve"> </w:t>
      </w:r>
      <w:r w:rsidRPr="002C04C6">
        <w:rPr>
          <w:rFonts w:ascii="Arial" w:hAnsi="Arial" w:cs="Arial"/>
        </w:rPr>
        <w:t>fixar</w:t>
      </w:r>
      <w:r w:rsidRPr="002C04C6">
        <w:rPr>
          <w:rFonts w:ascii="Arial" w:hAnsi="Arial" w:cs="Arial"/>
          <w:spacing w:val="-8"/>
        </w:rPr>
        <w:t xml:space="preserve"> </w:t>
      </w:r>
      <w:r w:rsidRPr="002C04C6">
        <w:rPr>
          <w:rFonts w:ascii="Arial" w:hAnsi="Arial" w:cs="Arial"/>
        </w:rPr>
        <w:t>data,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horário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e</w:t>
      </w:r>
      <w:r w:rsidRPr="002C04C6">
        <w:rPr>
          <w:rFonts w:ascii="Arial" w:hAnsi="Arial" w:cs="Arial"/>
          <w:spacing w:val="-3"/>
        </w:rPr>
        <w:t xml:space="preserve"> </w:t>
      </w:r>
      <w:r w:rsidRPr="002C04C6">
        <w:rPr>
          <w:rFonts w:ascii="Arial" w:hAnsi="Arial" w:cs="Arial"/>
        </w:rPr>
        <w:t>local</w:t>
      </w:r>
      <w:r w:rsidRPr="002C04C6">
        <w:rPr>
          <w:rFonts w:ascii="Arial" w:hAnsi="Arial" w:cs="Arial"/>
          <w:spacing w:val="-8"/>
        </w:rPr>
        <w:t xml:space="preserve"> </w:t>
      </w:r>
      <w:r w:rsidRPr="002C04C6">
        <w:rPr>
          <w:rFonts w:ascii="Arial" w:hAnsi="Arial" w:cs="Arial"/>
        </w:rPr>
        <w:t>para</w:t>
      </w:r>
      <w:r w:rsidRPr="002C04C6">
        <w:rPr>
          <w:rFonts w:ascii="Arial" w:hAnsi="Arial" w:cs="Arial"/>
          <w:spacing w:val="-8"/>
        </w:rPr>
        <w:t xml:space="preserve"> </w:t>
      </w:r>
      <w:r w:rsidRPr="002C04C6">
        <w:rPr>
          <w:rFonts w:ascii="Arial" w:hAnsi="Arial" w:cs="Arial"/>
        </w:rPr>
        <w:t>a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apresentação</w:t>
      </w:r>
      <w:r w:rsidRPr="002C04C6">
        <w:rPr>
          <w:rFonts w:ascii="Arial" w:hAnsi="Arial" w:cs="Arial"/>
          <w:spacing w:val="-3"/>
        </w:rPr>
        <w:t xml:space="preserve"> </w:t>
      </w:r>
      <w:r w:rsidRPr="002C04C6">
        <w:rPr>
          <w:rFonts w:ascii="Arial" w:hAnsi="Arial" w:cs="Arial"/>
        </w:rPr>
        <w:t>e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julgamento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do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TCC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II,</w:t>
      </w:r>
      <w:r w:rsidRPr="002C04C6">
        <w:rPr>
          <w:rFonts w:ascii="Arial" w:hAnsi="Arial" w:cs="Arial"/>
          <w:spacing w:val="-3"/>
        </w:rPr>
        <w:t xml:space="preserve"> </w:t>
      </w:r>
      <w:r w:rsidRPr="002C04C6">
        <w:rPr>
          <w:rFonts w:ascii="Arial" w:hAnsi="Arial" w:cs="Arial"/>
        </w:rPr>
        <w:t>em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sessão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>aberta</w:t>
      </w:r>
      <w:r w:rsidRPr="002C04C6">
        <w:rPr>
          <w:rFonts w:ascii="Arial" w:hAnsi="Arial" w:cs="Arial"/>
          <w:spacing w:val="-6"/>
        </w:rPr>
        <w:t xml:space="preserve"> </w:t>
      </w:r>
      <w:r w:rsidRPr="002C04C6">
        <w:rPr>
          <w:rFonts w:ascii="Arial" w:hAnsi="Arial" w:cs="Arial"/>
        </w:rPr>
        <w:t xml:space="preserve">e amplamente divulgada no âmbito do Centro de Ciências da Natureza. A data não poderá exceder o último dia do período </w:t>
      </w:r>
      <w:r w:rsidRPr="002C04C6">
        <w:rPr>
          <w:rFonts w:ascii="Arial" w:hAnsi="Arial" w:cs="Arial"/>
        </w:rPr>
        <w:lastRenderedPageBreak/>
        <w:t xml:space="preserve">estabelecido para o Exame Final no Calendário Universitário. </w:t>
      </w:r>
    </w:p>
    <w:p w14:paraId="5AC41DBD" w14:textId="77777777" w:rsidR="008917A8" w:rsidRPr="002C04C6" w:rsidRDefault="008917A8" w:rsidP="008917A8">
      <w:pPr>
        <w:pStyle w:val="Corpodetexto"/>
        <w:spacing w:before="161" w:line="360" w:lineRule="auto"/>
        <w:ind w:left="426" w:right="708"/>
        <w:jc w:val="both"/>
        <w:rPr>
          <w:rFonts w:ascii="Arial" w:hAnsi="Arial" w:cs="Arial"/>
        </w:rPr>
      </w:pPr>
    </w:p>
    <w:p w14:paraId="30B5BFFE" w14:textId="77777777" w:rsidR="008917A8" w:rsidRPr="004F323D" w:rsidRDefault="008917A8" w:rsidP="008A54FE">
      <w:pPr>
        <w:pStyle w:val="Corpodetexto"/>
        <w:spacing w:line="360" w:lineRule="auto"/>
        <w:ind w:right="708"/>
        <w:jc w:val="both"/>
        <w:rPr>
          <w:rFonts w:ascii="Arial" w:hAnsi="Arial" w:cs="Arial"/>
          <w:b/>
        </w:rPr>
      </w:pPr>
      <w:r w:rsidRPr="004F323D">
        <w:rPr>
          <w:rFonts w:ascii="Arial" w:hAnsi="Arial" w:cs="Arial"/>
          <w:b/>
        </w:rPr>
        <w:t>Qual o tempo de apresentação do TCC II?</w:t>
      </w:r>
    </w:p>
    <w:p w14:paraId="47932F11" w14:textId="77777777" w:rsidR="008917A8" w:rsidRDefault="008917A8" w:rsidP="008A54FE">
      <w:pPr>
        <w:pStyle w:val="Corpodetexto"/>
        <w:spacing w:line="360" w:lineRule="auto"/>
        <w:ind w:right="-1" w:firstLine="708"/>
        <w:jc w:val="both"/>
        <w:rPr>
          <w:rFonts w:ascii="Arial" w:hAnsi="Arial" w:cs="Arial"/>
        </w:rPr>
      </w:pPr>
      <w:r w:rsidRPr="002C04C6">
        <w:rPr>
          <w:rFonts w:ascii="Arial" w:hAnsi="Arial" w:cs="Arial"/>
        </w:rPr>
        <w:t>O tempo deverá ser de até 40 minutos e o de arguição deverá ser</w:t>
      </w:r>
      <w:r>
        <w:rPr>
          <w:rFonts w:ascii="Arial" w:hAnsi="Arial" w:cs="Arial"/>
        </w:rPr>
        <w:t xml:space="preserve"> </w:t>
      </w:r>
      <w:r w:rsidRPr="002C04C6">
        <w:rPr>
          <w:rFonts w:ascii="Arial" w:hAnsi="Arial" w:cs="Arial"/>
        </w:rPr>
        <w:t>de até 20 minutos para cada componente da banca examinadora.</w:t>
      </w:r>
    </w:p>
    <w:p w14:paraId="74817710" w14:textId="77777777" w:rsidR="008917A8" w:rsidRPr="004F323D" w:rsidRDefault="008917A8" w:rsidP="008917A8">
      <w:pPr>
        <w:pStyle w:val="Corpodetexto"/>
        <w:spacing w:before="161" w:line="360" w:lineRule="auto"/>
        <w:ind w:right="706"/>
        <w:jc w:val="both"/>
        <w:rPr>
          <w:rFonts w:ascii="Arial" w:hAnsi="Arial" w:cs="Arial"/>
          <w:b/>
        </w:rPr>
      </w:pPr>
      <w:r w:rsidRPr="004F323D">
        <w:rPr>
          <w:rFonts w:ascii="Arial" w:hAnsi="Arial" w:cs="Arial"/>
          <w:b/>
        </w:rPr>
        <w:t>Quais os critérios de avaliação do TCC II?</w:t>
      </w:r>
    </w:p>
    <w:p w14:paraId="25C1A37D" w14:textId="77777777" w:rsidR="008917A8" w:rsidRPr="002C04C6" w:rsidRDefault="008A54FE" w:rsidP="008A54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917A8" w:rsidRPr="002C04C6">
        <w:rPr>
          <w:rFonts w:ascii="Arial" w:hAnsi="Arial" w:cs="Arial"/>
          <w:sz w:val="24"/>
          <w:szCs w:val="24"/>
        </w:rPr>
        <w:t>Nível</w:t>
      </w:r>
      <w:r w:rsidR="008917A8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de</w:t>
      </w:r>
      <w:r w:rsidR="008917A8"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adequação do</w:t>
      </w:r>
      <w:r w:rsidR="008917A8"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texto ao tema</w:t>
      </w:r>
      <w:r w:rsidR="008917A8"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 xml:space="preserve">do </w:t>
      </w:r>
      <w:r w:rsidR="008917A8" w:rsidRPr="002C04C6">
        <w:rPr>
          <w:rFonts w:ascii="Arial" w:hAnsi="Arial" w:cs="Arial"/>
          <w:spacing w:val="-2"/>
          <w:sz w:val="24"/>
          <w:szCs w:val="24"/>
        </w:rPr>
        <w:t xml:space="preserve">trabalho; </w:t>
      </w:r>
      <w:r w:rsidR="008917A8" w:rsidRPr="002C04C6">
        <w:rPr>
          <w:rFonts w:ascii="Arial" w:hAnsi="Arial" w:cs="Arial"/>
          <w:sz w:val="24"/>
          <w:szCs w:val="24"/>
        </w:rPr>
        <w:t>Adequação</w:t>
      </w:r>
      <w:r w:rsidR="008917A8"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pacing w:val="-2"/>
          <w:sz w:val="24"/>
          <w:szCs w:val="24"/>
        </w:rPr>
        <w:t xml:space="preserve">verbal; </w:t>
      </w:r>
      <w:r w:rsidR="008917A8" w:rsidRPr="002C04C6">
        <w:rPr>
          <w:rFonts w:ascii="Arial" w:hAnsi="Arial" w:cs="Arial"/>
          <w:sz w:val="24"/>
          <w:szCs w:val="24"/>
        </w:rPr>
        <w:t>Clareza</w:t>
      </w:r>
      <w:r w:rsidR="008917A8" w:rsidRPr="002C04C6">
        <w:rPr>
          <w:rFonts w:ascii="Arial" w:hAnsi="Arial" w:cs="Arial"/>
          <w:spacing w:val="-6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e</w:t>
      </w:r>
      <w:r w:rsidR="008917A8" w:rsidRPr="002C04C6">
        <w:rPr>
          <w:rFonts w:ascii="Arial" w:hAnsi="Arial" w:cs="Arial"/>
          <w:spacing w:val="-1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objetividade</w:t>
      </w:r>
      <w:r w:rsidR="008917A8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 xml:space="preserve">do </w:t>
      </w:r>
      <w:r w:rsidR="008917A8" w:rsidRPr="002C04C6">
        <w:rPr>
          <w:rFonts w:ascii="Arial" w:hAnsi="Arial" w:cs="Arial"/>
          <w:spacing w:val="-2"/>
          <w:sz w:val="24"/>
          <w:szCs w:val="24"/>
        </w:rPr>
        <w:t xml:space="preserve">texto; </w:t>
      </w:r>
      <w:r w:rsidR="008917A8" w:rsidRPr="002C04C6">
        <w:rPr>
          <w:rFonts w:ascii="Arial" w:hAnsi="Arial" w:cs="Arial"/>
          <w:sz w:val="24"/>
          <w:szCs w:val="24"/>
        </w:rPr>
        <w:t>Nível</w:t>
      </w:r>
      <w:r w:rsidR="008917A8"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de</w:t>
      </w:r>
      <w:r w:rsidR="008917A8"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profundidade</w:t>
      </w:r>
      <w:r w:rsidR="008917A8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do</w:t>
      </w:r>
      <w:r w:rsidR="008917A8" w:rsidRPr="002C04C6">
        <w:rPr>
          <w:rFonts w:ascii="Arial" w:hAnsi="Arial" w:cs="Arial"/>
          <w:spacing w:val="2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conteúdo</w:t>
      </w:r>
      <w:r w:rsidR="008917A8" w:rsidRPr="002C04C6">
        <w:rPr>
          <w:rFonts w:ascii="Arial" w:hAnsi="Arial" w:cs="Arial"/>
          <w:spacing w:val="1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pacing w:val="-2"/>
          <w:sz w:val="24"/>
          <w:szCs w:val="24"/>
        </w:rPr>
        <w:t xml:space="preserve">abordado; </w:t>
      </w:r>
      <w:r w:rsidR="008917A8" w:rsidRPr="002C04C6">
        <w:rPr>
          <w:rFonts w:ascii="Arial" w:hAnsi="Arial" w:cs="Arial"/>
          <w:sz w:val="24"/>
          <w:szCs w:val="24"/>
        </w:rPr>
        <w:t>Relevância</w:t>
      </w:r>
      <w:r w:rsidR="008917A8"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das</w:t>
      </w:r>
      <w:r w:rsidR="008917A8"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conclusões</w:t>
      </w:r>
      <w:r w:rsidR="008917A8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pacing w:val="-2"/>
          <w:sz w:val="24"/>
          <w:szCs w:val="24"/>
        </w:rPr>
        <w:t>apresentadas; D</w:t>
      </w:r>
      <w:r w:rsidR="008917A8" w:rsidRPr="002C04C6">
        <w:rPr>
          <w:rFonts w:ascii="Arial" w:hAnsi="Arial" w:cs="Arial"/>
          <w:sz w:val="24"/>
          <w:szCs w:val="24"/>
        </w:rPr>
        <w:t>omínio</w:t>
      </w:r>
      <w:r w:rsidR="008917A8"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 xml:space="preserve">do </w:t>
      </w:r>
      <w:r w:rsidR="008917A8" w:rsidRPr="002C04C6">
        <w:rPr>
          <w:rFonts w:ascii="Arial" w:hAnsi="Arial" w:cs="Arial"/>
          <w:spacing w:val="-2"/>
          <w:sz w:val="24"/>
          <w:szCs w:val="24"/>
        </w:rPr>
        <w:t xml:space="preserve">assunto; </w:t>
      </w:r>
      <w:r w:rsidR="008917A8" w:rsidRPr="002C04C6">
        <w:rPr>
          <w:rFonts w:ascii="Arial" w:hAnsi="Arial" w:cs="Arial"/>
          <w:sz w:val="24"/>
          <w:szCs w:val="24"/>
        </w:rPr>
        <w:t>Adequação</w:t>
      </w:r>
      <w:r w:rsidR="008917A8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do</w:t>
      </w:r>
      <w:r w:rsidR="008917A8"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material</w:t>
      </w:r>
      <w:r w:rsidR="008917A8"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de</w:t>
      </w:r>
      <w:r w:rsidR="008917A8"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pacing w:val="-2"/>
          <w:sz w:val="24"/>
          <w:szCs w:val="24"/>
        </w:rPr>
        <w:t xml:space="preserve">apresentação; </w:t>
      </w:r>
      <w:r w:rsidR="008917A8" w:rsidRPr="002C04C6">
        <w:rPr>
          <w:rFonts w:ascii="Arial" w:hAnsi="Arial" w:cs="Arial"/>
          <w:sz w:val="24"/>
          <w:szCs w:val="24"/>
        </w:rPr>
        <w:t>Apresentação</w:t>
      </w:r>
      <w:r w:rsidR="008917A8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e</w:t>
      </w:r>
      <w:r w:rsidR="008917A8" w:rsidRPr="002C04C6">
        <w:rPr>
          <w:rFonts w:ascii="Arial" w:hAnsi="Arial" w:cs="Arial"/>
          <w:spacing w:val="-6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comprometimento</w:t>
      </w:r>
      <w:r w:rsidR="008917A8" w:rsidRPr="002C04C6">
        <w:rPr>
          <w:rFonts w:ascii="Arial" w:hAnsi="Arial" w:cs="Arial"/>
          <w:spacing w:val="-1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ético</w:t>
      </w:r>
      <w:r w:rsidR="008917A8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do</w:t>
      </w:r>
      <w:r w:rsidR="008917A8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discente</w:t>
      </w:r>
      <w:r w:rsidR="008917A8" w:rsidRPr="002C04C6">
        <w:rPr>
          <w:rFonts w:ascii="Arial" w:hAnsi="Arial" w:cs="Arial"/>
          <w:spacing w:val="-6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pacing w:val="-10"/>
          <w:sz w:val="24"/>
          <w:szCs w:val="24"/>
        </w:rPr>
        <w:t xml:space="preserve">e </w:t>
      </w:r>
      <w:r w:rsidR="008917A8">
        <w:rPr>
          <w:rFonts w:ascii="Arial" w:hAnsi="Arial" w:cs="Arial"/>
          <w:sz w:val="24"/>
          <w:szCs w:val="24"/>
        </w:rPr>
        <w:t>r</w:t>
      </w:r>
      <w:r w:rsidR="008917A8" w:rsidRPr="002C04C6">
        <w:rPr>
          <w:rFonts w:ascii="Arial" w:hAnsi="Arial" w:cs="Arial"/>
          <w:sz w:val="24"/>
          <w:szCs w:val="24"/>
        </w:rPr>
        <w:t>elevância</w:t>
      </w:r>
      <w:r w:rsidR="008917A8"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das</w:t>
      </w:r>
      <w:r w:rsidR="008917A8"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z w:val="24"/>
          <w:szCs w:val="24"/>
        </w:rPr>
        <w:t>referências</w:t>
      </w:r>
      <w:r w:rsidR="008917A8" w:rsidRPr="002C04C6">
        <w:rPr>
          <w:rFonts w:ascii="Arial" w:hAnsi="Arial" w:cs="Arial"/>
          <w:spacing w:val="-6"/>
          <w:sz w:val="24"/>
          <w:szCs w:val="24"/>
        </w:rPr>
        <w:t xml:space="preserve"> </w:t>
      </w:r>
      <w:r w:rsidR="008917A8" w:rsidRPr="002C04C6">
        <w:rPr>
          <w:rFonts w:ascii="Arial" w:hAnsi="Arial" w:cs="Arial"/>
          <w:spacing w:val="-2"/>
          <w:sz w:val="24"/>
          <w:szCs w:val="24"/>
        </w:rPr>
        <w:t>consultadas.</w:t>
      </w:r>
    </w:p>
    <w:p w14:paraId="10A9C3DC" w14:textId="77777777" w:rsidR="008917A8" w:rsidRPr="004F323D" w:rsidRDefault="008917A8" w:rsidP="008A54FE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 w:rsidRPr="004F323D">
        <w:rPr>
          <w:rFonts w:ascii="Arial" w:hAnsi="Arial" w:cs="Arial"/>
          <w:b/>
        </w:rPr>
        <w:t>Como proceder caso</w:t>
      </w:r>
      <w:r w:rsidRPr="004F323D">
        <w:rPr>
          <w:rFonts w:ascii="Arial" w:hAnsi="Arial" w:cs="Arial"/>
          <w:b/>
          <w:spacing w:val="-12"/>
        </w:rPr>
        <w:t xml:space="preserve"> </w:t>
      </w:r>
      <w:r w:rsidRPr="004F323D">
        <w:rPr>
          <w:rFonts w:ascii="Arial" w:hAnsi="Arial" w:cs="Arial"/>
          <w:b/>
        </w:rPr>
        <w:t>o</w:t>
      </w:r>
      <w:r w:rsidRPr="004F323D">
        <w:rPr>
          <w:rFonts w:ascii="Arial" w:hAnsi="Arial" w:cs="Arial"/>
          <w:b/>
          <w:spacing w:val="-14"/>
        </w:rPr>
        <w:t xml:space="preserve"> </w:t>
      </w:r>
      <w:r w:rsidRPr="004F323D">
        <w:rPr>
          <w:rFonts w:ascii="Arial" w:hAnsi="Arial" w:cs="Arial"/>
          <w:b/>
        </w:rPr>
        <w:t>professor-orientador</w:t>
      </w:r>
      <w:r w:rsidRPr="004F323D">
        <w:rPr>
          <w:rFonts w:ascii="Arial" w:hAnsi="Arial" w:cs="Arial"/>
          <w:b/>
          <w:spacing w:val="-15"/>
        </w:rPr>
        <w:t xml:space="preserve"> </w:t>
      </w:r>
      <w:r w:rsidRPr="004F323D">
        <w:rPr>
          <w:rFonts w:ascii="Arial" w:hAnsi="Arial" w:cs="Arial"/>
          <w:b/>
        </w:rPr>
        <w:t>venha</w:t>
      </w:r>
      <w:r w:rsidRPr="004F323D">
        <w:rPr>
          <w:rFonts w:ascii="Arial" w:hAnsi="Arial" w:cs="Arial"/>
          <w:b/>
          <w:spacing w:val="-13"/>
        </w:rPr>
        <w:t xml:space="preserve"> </w:t>
      </w:r>
      <w:r w:rsidRPr="004F323D">
        <w:rPr>
          <w:rFonts w:ascii="Arial" w:hAnsi="Arial" w:cs="Arial"/>
          <w:b/>
        </w:rPr>
        <w:t>a</w:t>
      </w:r>
      <w:r w:rsidRPr="004F323D">
        <w:rPr>
          <w:rFonts w:ascii="Arial" w:hAnsi="Arial" w:cs="Arial"/>
          <w:b/>
          <w:spacing w:val="-14"/>
        </w:rPr>
        <w:t xml:space="preserve"> </w:t>
      </w:r>
      <w:r w:rsidRPr="004F323D">
        <w:rPr>
          <w:rFonts w:ascii="Arial" w:hAnsi="Arial" w:cs="Arial"/>
          <w:b/>
        </w:rPr>
        <w:t>desistir</w:t>
      </w:r>
      <w:r w:rsidRPr="004F323D">
        <w:rPr>
          <w:rFonts w:ascii="Arial" w:hAnsi="Arial" w:cs="Arial"/>
          <w:b/>
          <w:spacing w:val="-15"/>
        </w:rPr>
        <w:t xml:space="preserve"> </w:t>
      </w:r>
      <w:r w:rsidRPr="004F323D">
        <w:rPr>
          <w:rFonts w:ascii="Arial" w:hAnsi="Arial" w:cs="Arial"/>
          <w:b/>
        </w:rPr>
        <w:t>de</w:t>
      </w:r>
      <w:r w:rsidRPr="004F323D">
        <w:rPr>
          <w:rFonts w:ascii="Arial" w:hAnsi="Arial" w:cs="Arial"/>
          <w:b/>
          <w:spacing w:val="-14"/>
        </w:rPr>
        <w:t xml:space="preserve"> </w:t>
      </w:r>
      <w:r w:rsidRPr="004F323D">
        <w:rPr>
          <w:rFonts w:ascii="Arial" w:hAnsi="Arial" w:cs="Arial"/>
          <w:b/>
        </w:rPr>
        <w:t>orientar um</w:t>
      </w:r>
      <w:r w:rsidRPr="004F323D">
        <w:rPr>
          <w:rFonts w:ascii="Arial" w:hAnsi="Arial" w:cs="Arial"/>
          <w:b/>
          <w:spacing w:val="-14"/>
        </w:rPr>
        <w:t xml:space="preserve"> </w:t>
      </w:r>
      <w:r w:rsidRPr="004F323D">
        <w:rPr>
          <w:rFonts w:ascii="Arial" w:hAnsi="Arial" w:cs="Arial"/>
          <w:b/>
        </w:rPr>
        <w:t>discente?</w:t>
      </w:r>
    </w:p>
    <w:p w14:paraId="5BCB9368" w14:textId="77777777" w:rsidR="008917A8" w:rsidRDefault="008917A8" w:rsidP="008A54FE">
      <w:pPr>
        <w:pStyle w:val="Corpodetexto"/>
        <w:spacing w:line="360" w:lineRule="auto"/>
        <w:ind w:right="-1" w:firstLine="70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O docente d</w:t>
      </w:r>
      <w:r w:rsidRPr="002C04C6">
        <w:rPr>
          <w:rFonts w:ascii="Arial" w:hAnsi="Arial" w:cs="Arial"/>
        </w:rPr>
        <w:t>everá</w:t>
      </w:r>
      <w:r w:rsidRPr="002C04C6">
        <w:rPr>
          <w:rFonts w:ascii="Arial" w:hAnsi="Arial" w:cs="Arial"/>
          <w:spacing w:val="-12"/>
        </w:rPr>
        <w:t xml:space="preserve"> </w:t>
      </w:r>
      <w:r w:rsidRPr="002C04C6">
        <w:rPr>
          <w:rFonts w:ascii="Arial" w:hAnsi="Arial" w:cs="Arial"/>
        </w:rPr>
        <w:t>encaminhar um pedido formal acompanhado de exposição de motivos à Coordenação do TCC que poderá proceder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com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as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orientações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necessárias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para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a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resolução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do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problema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>junto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à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Coordenação</w:t>
      </w:r>
      <w:r w:rsidRPr="002C04C6">
        <w:rPr>
          <w:rFonts w:ascii="Arial" w:hAnsi="Arial" w:cs="Arial"/>
          <w:spacing w:val="-7"/>
        </w:rPr>
        <w:t xml:space="preserve"> </w:t>
      </w:r>
      <w:r w:rsidRPr="002C04C6">
        <w:rPr>
          <w:rFonts w:ascii="Arial" w:hAnsi="Arial" w:cs="Arial"/>
        </w:rPr>
        <w:t xml:space="preserve">do </w:t>
      </w:r>
      <w:r w:rsidRPr="002C04C6">
        <w:rPr>
          <w:rFonts w:ascii="Arial" w:hAnsi="Arial" w:cs="Arial"/>
          <w:spacing w:val="-2"/>
        </w:rPr>
        <w:t xml:space="preserve">Curso. </w:t>
      </w:r>
      <w:r w:rsidRPr="002C04C6"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A</w:t>
      </w:r>
      <w:r w:rsidRPr="002C04C6">
        <w:rPr>
          <w:rFonts w:ascii="Arial" w:hAnsi="Arial" w:cs="Arial"/>
          <w:spacing w:val="-15"/>
        </w:rPr>
        <w:t xml:space="preserve"> </w:t>
      </w:r>
      <w:r w:rsidRPr="002C04C6">
        <w:rPr>
          <w:rFonts w:ascii="Arial" w:hAnsi="Arial" w:cs="Arial"/>
        </w:rPr>
        <w:t>Coordenação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do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Curso</w:t>
      </w:r>
      <w:r w:rsidRPr="002C04C6">
        <w:rPr>
          <w:rFonts w:ascii="Arial" w:hAnsi="Arial" w:cs="Arial"/>
          <w:spacing w:val="-4"/>
        </w:rPr>
        <w:t xml:space="preserve"> </w:t>
      </w:r>
      <w:r w:rsidRPr="002C04C6">
        <w:rPr>
          <w:rFonts w:ascii="Arial" w:hAnsi="Arial" w:cs="Arial"/>
        </w:rPr>
        <w:t>reserva-se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o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direito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de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aceitar</w:t>
      </w:r>
      <w:r w:rsidRPr="002C04C6">
        <w:rPr>
          <w:rFonts w:ascii="Arial" w:hAnsi="Arial" w:cs="Arial"/>
          <w:spacing w:val="-5"/>
        </w:rPr>
        <w:t xml:space="preserve"> </w:t>
      </w:r>
      <w:r w:rsidRPr="002C04C6">
        <w:rPr>
          <w:rFonts w:ascii="Arial" w:hAnsi="Arial" w:cs="Arial"/>
        </w:rPr>
        <w:t>ou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</w:rPr>
        <w:t>não</w:t>
      </w:r>
      <w:r w:rsidRPr="002C04C6">
        <w:rPr>
          <w:rFonts w:ascii="Arial" w:hAnsi="Arial" w:cs="Arial"/>
          <w:spacing w:val="-2"/>
        </w:rPr>
        <w:t xml:space="preserve"> </w:t>
      </w:r>
      <w:r w:rsidRPr="002C04C6">
        <w:rPr>
          <w:rFonts w:ascii="Arial" w:hAnsi="Arial" w:cs="Arial"/>
        </w:rPr>
        <w:t>o</w:t>
      </w:r>
      <w:r w:rsidRPr="002C04C6">
        <w:rPr>
          <w:rFonts w:ascii="Arial" w:hAnsi="Arial" w:cs="Arial"/>
          <w:spacing w:val="-1"/>
        </w:rPr>
        <w:t xml:space="preserve"> </w:t>
      </w:r>
      <w:r w:rsidRPr="002C04C6">
        <w:rPr>
          <w:rFonts w:ascii="Arial" w:hAnsi="Arial" w:cs="Arial"/>
          <w:spacing w:val="-2"/>
        </w:rPr>
        <w:t>pedido.</w:t>
      </w:r>
    </w:p>
    <w:p w14:paraId="2BE2D75F" w14:textId="77777777" w:rsidR="008917A8" w:rsidRDefault="008917A8" w:rsidP="008917A8">
      <w:pPr>
        <w:pStyle w:val="Corpodetexto"/>
        <w:spacing w:before="1" w:line="360" w:lineRule="auto"/>
        <w:ind w:right="-1"/>
        <w:jc w:val="both"/>
        <w:rPr>
          <w:rFonts w:ascii="Arial" w:hAnsi="Arial" w:cs="Arial"/>
          <w:spacing w:val="-2"/>
        </w:rPr>
      </w:pPr>
    </w:p>
    <w:p w14:paraId="386D2224" w14:textId="77777777" w:rsidR="008917A8" w:rsidRPr="004F323D" w:rsidRDefault="008917A8" w:rsidP="008917A8">
      <w:pPr>
        <w:pStyle w:val="Corpodetexto"/>
        <w:spacing w:before="91" w:line="360" w:lineRule="auto"/>
        <w:jc w:val="both"/>
        <w:rPr>
          <w:rFonts w:ascii="Arial" w:hAnsi="Arial" w:cs="Arial"/>
          <w:b/>
        </w:rPr>
      </w:pPr>
      <w:r w:rsidRPr="004F323D">
        <w:rPr>
          <w:rFonts w:ascii="Arial" w:hAnsi="Arial" w:cs="Arial"/>
          <w:b/>
        </w:rPr>
        <w:t xml:space="preserve">Quais as formatações </w:t>
      </w:r>
      <w:r>
        <w:rPr>
          <w:rFonts w:ascii="Arial" w:hAnsi="Arial" w:cs="Arial"/>
          <w:b/>
        </w:rPr>
        <w:t>d</w:t>
      </w:r>
      <w:r w:rsidRPr="004F323D">
        <w:rPr>
          <w:rFonts w:ascii="Arial" w:hAnsi="Arial" w:cs="Arial"/>
          <w:b/>
        </w:rPr>
        <w:t>o TCC?</w:t>
      </w:r>
    </w:p>
    <w:p w14:paraId="4DC3959F" w14:textId="77777777" w:rsidR="008917A8" w:rsidRPr="002C04C6" w:rsidRDefault="008917A8" w:rsidP="008917A8">
      <w:pPr>
        <w:pStyle w:val="PargrafodaLista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sz w:val="24"/>
          <w:szCs w:val="24"/>
        </w:rPr>
        <w:t>Espaçamento</w:t>
      </w:r>
      <w:r w:rsidRPr="002C04C6">
        <w:rPr>
          <w:rFonts w:ascii="Arial" w:hAnsi="Arial" w:cs="Arial"/>
          <w:spacing w:val="-1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entre</w:t>
      </w:r>
      <w:r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linhas</w:t>
      </w:r>
      <w:r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de</w:t>
      </w:r>
      <w:r w:rsidRPr="002C04C6">
        <w:rPr>
          <w:rFonts w:ascii="Arial" w:hAnsi="Arial" w:cs="Arial"/>
          <w:spacing w:val="-3"/>
          <w:sz w:val="24"/>
          <w:szCs w:val="24"/>
        </w:rPr>
        <w:t xml:space="preserve"> </w:t>
      </w:r>
      <w:r w:rsidRPr="002C04C6">
        <w:rPr>
          <w:rFonts w:ascii="Arial" w:hAnsi="Arial" w:cs="Arial"/>
          <w:spacing w:val="-4"/>
          <w:sz w:val="24"/>
          <w:szCs w:val="24"/>
        </w:rPr>
        <w:t>1,5;</w:t>
      </w:r>
    </w:p>
    <w:p w14:paraId="634FC6BB" w14:textId="77777777" w:rsidR="008917A8" w:rsidRPr="002C04C6" w:rsidRDefault="008917A8" w:rsidP="008917A8">
      <w:pPr>
        <w:pStyle w:val="PargrafodaLista"/>
        <w:numPr>
          <w:ilvl w:val="0"/>
          <w:numId w:val="2"/>
        </w:numPr>
        <w:tabs>
          <w:tab w:val="left" w:pos="851"/>
        </w:tabs>
        <w:spacing w:before="137" w:line="360" w:lineRule="auto"/>
        <w:jc w:val="both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b/>
          <w:sz w:val="24"/>
          <w:szCs w:val="24"/>
        </w:rPr>
        <w:t>Papel</w:t>
      </w:r>
      <w:r w:rsidRPr="002C04C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-</w:t>
      </w:r>
      <w:r w:rsidRPr="002C04C6">
        <w:rPr>
          <w:rFonts w:ascii="Arial" w:hAnsi="Arial" w:cs="Arial"/>
          <w:spacing w:val="-13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A4,</w:t>
      </w:r>
      <w:r w:rsidRPr="002C04C6">
        <w:rPr>
          <w:rFonts w:ascii="Arial" w:hAnsi="Arial" w:cs="Arial"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 xml:space="preserve">cor </w:t>
      </w:r>
      <w:r w:rsidRPr="002C04C6">
        <w:rPr>
          <w:rFonts w:ascii="Arial" w:hAnsi="Arial" w:cs="Arial"/>
          <w:spacing w:val="-2"/>
          <w:sz w:val="24"/>
          <w:szCs w:val="24"/>
        </w:rPr>
        <w:t>branca;</w:t>
      </w:r>
    </w:p>
    <w:p w14:paraId="0687E933" w14:textId="77777777" w:rsidR="008917A8" w:rsidRPr="002C04C6" w:rsidRDefault="008917A8" w:rsidP="008917A8">
      <w:pPr>
        <w:pStyle w:val="PargrafodaLista"/>
        <w:numPr>
          <w:ilvl w:val="0"/>
          <w:numId w:val="2"/>
        </w:numPr>
        <w:tabs>
          <w:tab w:val="left" w:pos="849"/>
        </w:tabs>
        <w:spacing w:before="139" w:line="360" w:lineRule="auto"/>
        <w:ind w:left="426" w:right="-1" w:firstLine="0"/>
        <w:jc w:val="both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b/>
          <w:sz w:val="24"/>
          <w:szCs w:val="24"/>
        </w:rPr>
        <w:t>Fonte:</w:t>
      </w:r>
      <w:r w:rsidRPr="002C04C6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Times</w:t>
      </w:r>
      <w:r w:rsidRPr="002C04C6">
        <w:rPr>
          <w:rFonts w:ascii="Arial" w:hAnsi="Arial" w:cs="Arial"/>
          <w:spacing w:val="2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New</w:t>
      </w:r>
      <w:r w:rsidRPr="002C04C6">
        <w:rPr>
          <w:rFonts w:ascii="Arial" w:hAnsi="Arial" w:cs="Arial"/>
          <w:spacing w:val="21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Roman</w:t>
      </w:r>
      <w:r w:rsidRPr="002C04C6">
        <w:rPr>
          <w:rFonts w:ascii="Arial" w:hAnsi="Arial" w:cs="Arial"/>
          <w:spacing w:val="19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–</w:t>
      </w:r>
      <w:r w:rsidRPr="002C04C6">
        <w:rPr>
          <w:rFonts w:ascii="Arial" w:hAnsi="Arial" w:cs="Arial"/>
          <w:spacing w:val="22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tamanho</w:t>
      </w:r>
      <w:r w:rsidRPr="002C04C6">
        <w:rPr>
          <w:rFonts w:ascii="Arial" w:hAnsi="Arial" w:cs="Arial"/>
          <w:spacing w:val="22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12</w:t>
      </w:r>
      <w:r w:rsidRPr="002C04C6">
        <w:rPr>
          <w:rFonts w:ascii="Arial" w:hAnsi="Arial" w:cs="Arial"/>
          <w:spacing w:val="22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–</w:t>
      </w:r>
      <w:r w:rsidRPr="002C04C6">
        <w:rPr>
          <w:rFonts w:ascii="Arial" w:hAnsi="Arial" w:cs="Arial"/>
          <w:spacing w:val="34"/>
          <w:sz w:val="24"/>
          <w:szCs w:val="24"/>
        </w:rPr>
        <w:t xml:space="preserve"> </w:t>
      </w:r>
      <w:r w:rsidRPr="002C04C6">
        <w:rPr>
          <w:rFonts w:ascii="Arial" w:hAnsi="Arial" w:cs="Arial"/>
          <w:b/>
          <w:sz w:val="24"/>
          <w:szCs w:val="24"/>
        </w:rPr>
        <w:t>cor:</w:t>
      </w:r>
      <w:r w:rsidRPr="002C04C6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preta</w:t>
      </w:r>
      <w:r w:rsidRPr="002C04C6">
        <w:rPr>
          <w:rFonts w:ascii="Arial" w:hAnsi="Arial" w:cs="Arial"/>
          <w:b/>
          <w:sz w:val="24"/>
          <w:szCs w:val="24"/>
        </w:rPr>
        <w:t>.</w:t>
      </w:r>
      <w:r w:rsidRPr="002C04C6">
        <w:rPr>
          <w:rFonts w:ascii="Arial" w:hAnsi="Arial" w:cs="Arial"/>
          <w:b/>
          <w:spacing w:val="2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Nas</w:t>
      </w:r>
      <w:r w:rsidRPr="002C04C6">
        <w:rPr>
          <w:rFonts w:ascii="Arial" w:hAnsi="Arial" w:cs="Arial"/>
          <w:spacing w:val="2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citações</w:t>
      </w:r>
      <w:r w:rsidRPr="002C04C6">
        <w:rPr>
          <w:rFonts w:ascii="Arial" w:hAnsi="Arial" w:cs="Arial"/>
          <w:spacing w:val="26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com</w:t>
      </w:r>
      <w:r w:rsidRPr="002C04C6">
        <w:rPr>
          <w:rFonts w:ascii="Arial" w:hAnsi="Arial" w:cs="Arial"/>
          <w:spacing w:val="2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mais</w:t>
      </w:r>
      <w:r w:rsidRPr="002C04C6">
        <w:rPr>
          <w:rFonts w:ascii="Arial" w:hAnsi="Arial" w:cs="Arial"/>
          <w:spacing w:val="26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de</w:t>
      </w:r>
      <w:r w:rsidRPr="002C04C6">
        <w:rPr>
          <w:rFonts w:ascii="Arial" w:hAnsi="Arial" w:cs="Arial"/>
          <w:spacing w:val="19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3 linhas, notas de rodapé, legendas e tabelas a fonte deve ter o tamanho 10.</w:t>
      </w:r>
    </w:p>
    <w:p w14:paraId="270A0745" w14:textId="77777777" w:rsidR="008917A8" w:rsidRPr="002C04C6" w:rsidRDefault="008917A8" w:rsidP="008917A8">
      <w:pPr>
        <w:pStyle w:val="PargrafodaLista"/>
        <w:numPr>
          <w:ilvl w:val="0"/>
          <w:numId w:val="2"/>
        </w:numPr>
        <w:tabs>
          <w:tab w:val="left" w:pos="850"/>
        </w:tabs>
        <w:spacing w:line="360" w:lineRule="auto"/>
        <w:ind w:left="426" w:right="-1" w:firstLine="0"/>
        <w:jc w:val="both"/>
        <w:rPr>
          <w:rFonts w:ascii="Arial" w:hAnsi="Arial" w:cs="Arial"/>
          <w:sz w:val="24"/>
          <w:szCs w:val="24"/>
        </w:rPr>
      </w:pPr>
      <w:r w:rsidRPr="002C04C6">
        <w:rPr>
          <w:rFonts w:ascii="Arial" w:hAnsi="Arial" w:cs="Arial"/>
          <w:b/>
          <w:sz w:val="24"/>
          <w:szCs w:val="24"/>
        </w:rPr>
        <w:t>Itálico:</w:t>
      </w:r>
      <w:r w:rsidRPr="002C04C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Deve</w:t>
      </w:r>
      <w:r w:rsidRPr="002C04C6">
        <w:rPr>
          <w:rFonts w:ascii="Arial" w:hAnsi="Arial" w:cs="Arial"/>
          <w:spacing w:val="-2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ser</w:t>
      </w:r>
      <w:r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usado</w:t>
      </w:r>
      <w:r w:rsidRPr="002C04C6">
        <w:rPr>
          <w:rFonts w:ascii="Arial" w:hAnsi="Arial" w:cs="Arial"/>
          <w:spacing w:val="-2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nas</w:t>
      </w:r>
      <w:r w:rsidRPr="002C04C6">
        <w:rPr>
          <w:rFonts w:ascii="Arial" w:hAnsi="Arial" w:cs="Arial"/>
          <w:spacing w:val="-2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palavras</w:t>
      </w:r>
      <w:r w:rsidRPr="002C04C6">
        <w:rPr>
          <w:rFonts w:ascii="Arial" w:hAnsi="Arial" w:cs="Arial"/>
          <w:spacing w:val="-2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de</w:t>
      </w:r>
      <w:r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outros</w:t>
      </w:r>
      <w:r w:rsidRPr="002C04C6">
        <w:rPr>
          <w:rFonts w:ascii="Arial" w:hAnsi="Arial" w:cs="Arial"/>
          <w:spacing w:val="-2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idiomas.</w:t>
      </w:r>
      <w:r w:rsidRPr="002C04C6">
        <w:rPr>
          <w:rFonts w:ascii="Arial" w:hAnsi="Arial" w:cs="Arial"/>
          <w:spacing w:val="-2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orientação</w:t>
      </w:r>
      <w:r w:rsidRPr="002C04C6">
        <w:rPr>
          <w:rFonts w:ascii="Arial" w:hAnsi="Arial" w:cs="Arial"/>
          <w:spacing w:val="-5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não se</w:t>
      </w:r>
      <w:r w:rsidRPr="002C04C6">
        <w:rPr>
          <w:rFonts w:ascii="Arial" w:hAnsi="Arial" w:cs="Arial"/>
          <w:spacing w:val="-2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aplica</w:t>
      </w:r>
      <w:r>
        <w:rPr>
          <w:rFonts w:ascii="Arial" w:hAnsi="Arial" w:cs="Arial"/>
          <w:sz w:val="24"/>
          <w:szCs w:val="24"/>
        </w:rPr>
        <w:t xml:space="preserve"> </w:t>
      </w:r>
      <w:r w:rsidRPr="002C04C6">
        <w:rPr>
          <w:rFonts w:ascii="Arial" w:hAnsi="Arial" w:cs="Arial"/>
          <w:sz w:val="24"/>
          <w:szCs w:val="24"/>
        </w:rPr>
        <w:t>às expressões latinas apud e et al.</w:t>
      </w:r>
    </w:p>
    <w:p w14:paraId="46C5AF51" w14:textId="77777777" w:rsidR="008917A8" w:rsidRPr="002C04C6" w:rsidRDefault="008917A8" w:rsidP="008917A8">
      <w:pPr>
        <w:pStyle w:val="PargrafodaLista"/>
        <w:numPr>
          <w:ilvl w:val="0"/>
          <w:numId w:val="2"/>
        </w:numPr>
        <w:tabs>
          <w:tab w:val="left" w:pos="851"/>
        </w:tabs>
        <w:spacing w:before="1" w:line="360" w:lineRule="auto"/>
        <w:jc w:val="both"/>
        <w:rPr>
          <w:rFonts w:ascii="Arial" w:hAnsi="Arial" w:cs="Arial"/>
          <w:sz w:val="24"/>
        </w:rPr>
      </w:pPr>
      <w:r w:rsidRPr="002C04C6">
        <w:rPr>
          <w:rFonts w:ascii="Arial" w:hAnsi="Arial" w:cs="Arial"/>
          <w:b/>
          <w:sz w:val="24"/>
        </w:rPr>
        <w:t>Margens:</w:t>
      </w:r>
      <w:r w:rsidRPr="002C04C6">
        <w:rPr>
          <w:rFonts w:ascii="Arial" w:hAnsi="Arial" w:cs="Arial"/>
          <w:b/>
          <w:spacing w:val="-4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Direita</w:t>
      </w:r>
      <w:r w:rsidRPr="002C04C6">
        <w:rPr>
          <w:rFonts w:ascii="Arial" w:hAnsi="Arial" w:cs="Arial"/>
          <w:spacing w:val="3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e</w:t>
      </w:r>
      <w:r w:rsidRPr="002C04C6">
        <w:rPr>
          <w:rFonts w:ascii="Arial" w:hAnsi="Arial" w:cs="Arial"/>
          <w:spacing w:val="-6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inferior:</w:t>
      </w:r>
      <w:r w:rsidRPr="002C04C6">
        <w:rPr>
          <w:rFonts w:ascii="Arial" w:hAnsi="Arial" w:cs="Arial"/>
          <w:spacing w:val="-5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2cm</w:t>
      </w:r>
      <w:r w:rsidRPr="002C04C6">
        <w:rPr>
          <w:rFonts w:ascii="Arial" w:hAnsi="Arial" w:cs="Arial"/>
          <w:spacing w:val="-4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/</w:t>
      </w:r>
      <w:r w:rsidRPr="002C04C6">
        <w:rPr>
          <w:rFonts w:ascii="Arial" w:hAnsi="Arial" w:cs="Arial"/>
          <w:spacing w:val="-3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Esquerda</w:t>
      </w:r>
      <w:r w:rsidRPr="002C04C6">
        <w:rPr>
          <w:rFonts w:ascii="Arial" w:hAnsi="Arial" w:cs="Arial"/>
          <w:spacing w:val="-1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e</w:t>
      </w:r>
      <w:r w:rsidRPr="002C04C6">
        <w:rPr>
          <w:rFonts w:ascii="Arial" w:hAnsi="Arial" w:cs="Arial"/>
          <w:spacing w:val="-3"/>
          <w:sz w:val="24"/>
        </w:rPr>
        <w:t xml:space="preserve"> </w:t>
      </w:r>
      <w:r w:rsidRPr="002C04C6">
        <w:rPr>
          <w:rFonts w:ascii="Arial" w:hAnsi="Arial" w:cs="Arial"/>
          <w:sz w:val="24"/>
        </w:rPr>
        <w:t xml:space="preserve">superior: </w:t>
      </w:r>
      <w:r w:rsidRPr="002C04C6">
        <w:rPr>
          <w:rFonts w:ascii="Arial" w:hAnsi="Arial" w:cs="Arial"/>
          <w:spacing w:val="-5"/>
          <w:sz w:val="24"/>
        </w:rPr>
        <w:t>3cm</w:t>
      </w:r>
    </w:p>
    <w:p w14:paraId="28E39AAE" w14:textId="77777777" w:rsidR="008917A8" w:rsidRPr="008917A8" w:rsidRDefault="008917A8" w:rsidP="008917A8">
      <w:pPr>
        <w:pStyle w:val="PargrafodaLista"/>
        <w:numPr>
          <w:ilvl w:val="0"/>
          <w:numId w:val="2"/>
        </w:numPr>
        <w:tabs>
          <w:tab w:val="left" w:pos="850"/>
        </w:tabs>
        <w:spacing w:before="136" w:line="360" w:lineRule="auto"/>
        <w:ind w:left="850" w:hanging="424"/>
        <w:jc w:val="both"/>
        <w:rPr>
          <w:rFonts w:ascii="Arial" w:hAnsi="Arial" w:cs="Arial"/>
          <w:sz w:val="24"/>
        </w:rPr>
      </w:pPr>
      <w:r w:rsidRPr="002C04C6">
        <w:rPr>
          <w:rFonts w:ascii="Arial" w:hAnsi="Arial" w:cs="Arial"/>
          <w:b/>
          <w:sz w:val="24"/>
        </w:rPr>
        <w:t>Paginação:</w:t>
      </w:r>
      <w:r w:rsidRPr="002C04C6">
        <w:rPr>
          <w:rFonts w:ascii="Arial" w:hAnsi="Arial" w:cs="Arial"/>
          <w:b/>
          <w:spacing w:val="-4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se</w:t>
      </w:r>
      <w:r w:rsidRPr="002C04C6">
        <w:rPr>
          <w:rFonts w:ascii="Arial" w:hAnsi="Arial" w:cs="Arial"/>
          <w:spacing w:val="-3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dará ao</w:t>
      </w:r>
      <w:r w:rsidRPr="002C04C6">
        <w:rPr>
          <w:rFonts w:ascii="Arial" w:hAnsi="Arial" w:cs="Arial"/>
          <w:spacing w:val="-5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centro</w:t>
      </w:r>
      <w:r w:rsidRPr="002C04C6">
        <w:rPr>
          <w:rFonts w:ascii="Arial" w:hAnsi="Arial" w:cs="Arial"/>
          <w:spacing w:val="-1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na</w:t>
      </w:r>
      <w:r w:rsidRPr="002C04C6">
        <w:rPr>
          <w:rFonts w:ascii="Arial" w:hAnsi="Arial" w:cs="Arial"/>
          <w:spacing w:val="-5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margem</w:t>
      </w:r>
      <w:r w:rsidRPr="002C04C6">
        <w:rPr>
          <w:rFonts w:ascii="Arial" w:hAnsi="Arial" w:cs="Arial"/>
          <w:spacing w:val="-3"/>
          <w:sz w:val="24"/>
        </w:rPr>
        <w:t xml:space="preserve"> </w:t>
      </w:r>
      <w:r w:rsidRPr="002C04C6">
        <w:rPr>
          <w:rFonts w:ascii="Arial" w:hAnsi="Arial" w:cs="Arial"/>
          <w:sz w:val="24"/>
        </w:rPr>
        <w:t>inferior do</w:t>
      </w:r>
      <w:r w:rsidRPr="002C04C6">
        <w:rPr>
          <w:rFonts w:ascii="Arial" w:hAnsi="Arial" w:cs="Arial"/>
          <w:spacing w:val="-3"/>
          <w:sz w:val="24"/>
        </w:rPr>
        <w:t xml:space="preserve"> </w:t>
      </w:r>
      <w:r w:rsidRPr="002C04C6">
        <w:rPr>
          <w:rFonts w:ascii="Arial" w:hAnsi="Arial" w:cs="Arial"/>
          <w:spacing w:val="-2"/>
          <w:sz w:val="24"/>
        </w:rPr>
        <w:t>papel.</w:t>
      </w:r>
    </w:p>
    <w:p w14:paraId="3EB1E066" w14:textId="77777777" w:rsidR="008917A8" w:rsidRDefault="008917A8" w:rsidP="008917A8">
      <w:pPr>
        <w:tabs>
          <w:tab w:val="left" w:pos="850"/>
        </w:tabs>
        <w:spacing w:before="136" w:line="360" w:lineRule="auto"/>
        <w:rPr>
          <w:rFonts w:ascii="Arial" w:hAnsi="Arial" w:cs="Arial"/>
          <w:sz w:val="24"/>
        </w:rPr>
      </w:pPr>
    </w:p>
    <w:p w14:paraId="48FA8511" w14:textId="77777777" w:rsidR="008917A8" w:rsidRPr="004F323D" w:rsidRDefault="008917A8" w:rsidP="008917A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F323D">
        <w:rPr>
          <w:rFonts w:ascii="Arial" w:hAnsi="Arial" w:cs="Arial"/>
          <w:b/>
          <w:sz w:val="24"/>
          <w:szCs w:val="24"/>
        </w:rPr>
        <w:t>A quem peço ajuda quando tiver com dúvidas?</w:t>
      </w:r>
    </w:p>
    <w:p w14:paraId="4DCFB91D" w14:textId="77777777" w:rsidR="00A11B53" w:rsidRPr="002C04C6" w:rsidRDefault="008917A8" w:rsidP="008A54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323D">
        <w:rPr>
          <w:rFonts w:ascii="Arial" w:hAnsi="Arial" w:cs="Arial"/>
          <w:sz w:val="24"/>
          <w:szCs w:val="24"/>
        </w:rPr>
        <w:lastRenderedPageBreak/>
        <w:t>Coordenador de TCC.</w:t>
      </w:r>
    </w:p>
    <w:sectPr w:rsidR="00A11B53" w:rsidRPr="002C0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B5E2B"/>
    <w:multiLevelType w:val="hybridMultilevel"/>
    <w:tmpl w:val="D4E848BA"/>
    <w:lvl w:ilvl="0" w:tplc="6BE0F358">
      <w:start w:val="1"/>
      <w:numFmt w:val="upperRoman"/>
      <w:lvlText w:val="%1."/>
      <w:lvlJc w:val="left"/>
      <w:pPr>
        <w:ind w:left="85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7A89A2E">
      <w:numFmt w:val="bullet"/>
      <w:lvlText w:val="•"/>
      <w:lvlJc w:val="left"/>
      <w:pPr>
        <w:ind w:left="1794" w:hanging="425"/>
      </w:pPr>
      <w:rPr>
        <w:rFonts w:hint="default"/>
        <w:lang w:val="pt-PT" w:eastAsia="en-US" w:bidi="ar-SA"/>
      </w:rPr>
    </w:lvl>
    <w:lvl w:ilvl="2" w:tplc="62BC3BD0">
      <w:numFmt w:val="bullet"/>
      <w:lvlText w:val="•"/>
      <w:lvlJc w:val="left"/>
      <w:pPr>
        <w:ind w:left="2729" w:hanging="425"/>
      </w:pPr>
      <w:rPr>
        <w:rFonts w:hint="default"/>
        <w:lang w:val="pt-PT" w:eastAsia="en-US" w:bidi="ar-SA"/>
      </w:rPr>
    </w:lvl>
    <w:lvl w:ilvl="3" w:tplc="05968C96">
      <w:numFmt w:val="bullet"/>
      <w:lvlText w:val="•"/>
      <w:lvlJc w:val="left"/>
      <w:pPr>
        <w:ind w:left="3663" w:hanging="425"/>
      </w:pPr>
      <w:rPr>
        <w:rFonts w:hint="default"/>
        <w:lang w:val="pt-PT" w:eastAsia="en-US" w:bidi="ar-SA"/>
      </w:rPr>
    </w:lvl>
    <w:lvl w:ilvl="4" w:tplc="EA6E1F94">
      <w:numFmt w:val="bullet"/>
      <w:lvlText w:val="•"/>
      <w:lvlJc w:val="left"/>
      <w:pPr>
        <w:ind w:left="4598" w:hanging="425"/>
      </w:pPr>
      <w:rPr>
        <w:rFonts w:hint="default"/>
        <w:lang w:val="pt-PT" w:eastAsia="en-US" w:bidi="ar-SA"/>
      </w:rPr>
    </w:lvl>
    <w:lvl w:ilvl="5" w:tplc="E8664CBE">
      <w:numFmt w:val="bullet"/>
      <w:lvlText w:val="•"/>
      <w:lvlJc w:val="left"/>
      <w:pPr>
        <w:ind w:left="5533" w:hanging="425"/>
      </w:pPr>
      <w:rPr>
        <w:rFonts w:hint="default"/>
        <w:lang w:val="pt-PT" w:eastAsia="en-US" w:bidi="ar-SA"/>
      </w:rPr>
    </w:lvl>
    <w:lvl w:ilvl="6" w:tplc="A7DEA112">
      <w:numFmt w:val="bullet"/>
      <w:lvlText w:val="•"/>
      <w:lvlJc w:val="left"/>
      <w:pPr>
        <w:ind w:left="6467" w:hanging="425"/>
      </w:pPr>
      <w:rPr>
        <w:rFonts w:hint="default"/>
        <w:lang w:val="pt-PT" w:eastAsia="en-US" w:bidi="ar-SA"/>
      </w:rPr>
    </w:lvl>
    <w:lvl w:ilvl="7" w:tplc="DC683C9A">
      <w:numFmt w:val="bullet"/>
      <w:lvlText w:val="•"/>
      <w:lvlJc w:val="left"/>
      <w:pPr>
        <w:ind w:left="7402" w:hanging="425"/>
      </w:pPr>
      <w:rPr>
        <w:rFonts w:hint="default"/>
        <w:lang w:val="pt-PT" w:eastAsia="en-US" w:bidi="ar-SA"/>
      </w:rPr>
    </w:lvl>
    <w:lvl w:ilvl="8" w:tplc="53262DF8">
      <w:numFmt w:val="bullet"/>
      <w:lvlText w:val="•"/>
      <w:lvlJc w:val="left"/>
      <w:pPr>
        <w:ind w:left="8337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6C1E0ECD"/>
    <w:multiLevelType w:val="hybridMultilevel"/>
    <w:tmpl w:val="1A0EFB12"/>
    <w:lvl w:ilvl="0" w:tplc="9D100B7E">
      <w:start w:val="1"/>
      <w:numFmt w:val="upperRoman"/>
      <w:lvlText w:val="%1."/>
      <w:lvlJc w:val="left"/>
      <w:pPr>
        <w:ind w:left="23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3DD0BDF0">
      <w:start w:val="1"/>
      <w:numFmt w:val="decimal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0FEF7A2">
      <w:numFmt w:val="bullet"/>
      <w:lvlText w:val="•"/>
      <w:lvlJc w:val="left"/>
      <w:pPr>
        <w:ind w:left="2822" w:hanging="360"/>
      </w:pPr>
      <w:rPr>
        <w:rFonts w:hint="default"/>
        <w:lang w:val="pt-PT" w:eastAsia="en-US" w:bidi="ar-SA"/>
      </w:rPr>
    </w:lvl>
    <w:lvl w:ilvl="3" w:tplc="C85AC57E">
      <w:numFmt w:val="bullet"/>
      <w:lvlText w:val="•"/>
      <w:lvlJc w:val="left"/>
      <w:pPr>
        <w:ind w:left="3745" w:hanging="360"/>
      </w:pPr>
      <w:rPr>
        <w:rFonts w:hint="default"/>
        <w:lang w:val="pt-PT" w:eastAsia="en-US" w:bidi="ar-SA"/>
      </w:rPr>
    </w:lvl>
    <w:lvl w:ilvl="4" w:tplc="F6D4C7AC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5" w:tplc="A8FA0A46">
      <w:numFmt w:val="bullet"/>
      <w:lvlText w:val="•"/>
      <w:lvlJc w:val="left"/>
      <w:pPr>
        <w:ind w:left="5591" w:hanging="360"/>
      </w:pPr>
      <w:rPr>
        <w:rFonts w:hint="default"/>
        <w:lang w:val="pt-PT" w:eastAsia="en-US" w:bidi="ar-SA"/>
      </w:rPr>
    </w:lvl>
    <w:lvl w:ilvl="6" w:tplc="63BCB31C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7" w:tplc="CE088BDE">
      <w:numFmt w:val="bullet"/>
      <w:lvlText w:val="•"/>
      <w:lvlJc w:val="left"/>
      <w:pPr>
        <w:ind w:left="7437" w:hanging="360"/>
      </w:pPr>
      <w:rPr>
        <w:rFonts w:hint="default"/>
        <w:lang w:val="pt-PT" w:eastAsia="en-US" w:bidi="ar-SA"/>
      </w:rPr>
    </w:lvl>
    <w:lvl w:ilvl="8" w:tplc="6FA2F5DA">
      <w:numFmt w:val="bullet"/>
      <w:lvlText w:val="•"/>
      <w:lvlJc w:val="left"/>
      <w:pPr>
        <w:ind w:left="8360" w:hanging="360"/>
      </w:pPr>
      <w:rPr>
        <w:rFonts w:hint="default"/>
        <w:lang w:val="pt-PT" w:eastAsia="en-US" w:bidi="ar-SA"/>
      </w:rPr>
    </w:lvl>
  </w:abstractNum>
  <w:num w:numId="1" w16cid:durableId="105852015">
    <w:abstractNumId w:val="1"/>
  </w:num>
  <w:num w:numId="2" w16cid:durableId="37986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BF"/>
    <w:rsid w:val="00097D21"/>
    <w:rsid w:val="000A40C8"/>
    <w:rsid w:val="007029F8"/>
    <w:rsid w:val="008917A8"/>
    <w:rsid w:val="008A54FE"/>
    <w:rsid w:val="009849E6"/>
    <w:rsid w:val="00A11B53"/>
    <w:rsid w:val="00B5224B"/>
    <w:rsid w:val="00BB2ABF"/>
    <w:rsid w:val="00CA6215"/>
    <w:rsid w:val="00D25C79"/>
    <w:rsid w:val="00D9702E"/>
    <w:rsid w:val="00E6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B45C"/>
  <w15:chartTrackingRefBased/>
  <w15:docId w15:val="{131DAB3F-D538-4A1D-96FB-681A79B5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B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B2A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B2AB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25C79"/>
    <w:pPr>
      <w:widowControl w:val="0"/>
      <w:autoSpaceDE w:val="0"/>
      <w:autoSpaceDN w:val="0"/>
      <w:spacing w:after="0" w:line="240" w:lineRule="auto"/>
      <w:ind w:left="426" w:hanging="360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522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2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gaa.ufpi.br/sigaa/public/curso/documentos.jsf?lc=pt_BR&amp;id=74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1569</Words>
  <Characters>8473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Keliny Martins</dc:creator>
  <cp:keywords/>
  <dc:description/>
  <cp:lastModifiedBy>usuario</cp:lastModifiedBy>
  <cp:revision>5</cp:revision>
  <dcterms:created xsi:type="dcterms:W3CDTF">2025-06-23T12:37:00Z</dcterms:created>
  <dcterms:modified xsi:type="dcterms:W3CDTF">2025-06-23T18:12:00Z</dcterms:modified>
</cp:coreProperties>
</file>